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5641" w14:textId="19B1ECF6" w:rsidR="001232CE" w:rsidRDefault="00006981" w:rsidP="00006981">
      <w:pPr>
        <w:jc w:val="center"/>
      </w:pPr>
      <w:r>
        <w:rPr>
          <w:noProof/>
          <w:lang w:val="de-DE"/>
          <w14:ligatures w14:val="none"/>
        </w:rPr>
        <w:drawing>
          <wp:inline distT="0" distB="0" distL="0" distR="0" wp14:anchorId="5AD0595B" wp14:editId="1EE3C2F8">
            <wp:extent cx="3018905" cy="942780"/>
            <wp:effectExtent l="0" t="0" r="3810" b="0"/>
            <wp:docPr id="27" name="Bild 27" descr="GS MBP SSD:Users:schoeb:Desktop:ChO v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 MBP SSD:Users:schoeb:Desktop:ChO v4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83" cy="9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57CF" w14:textId="77777777" w:rsidR="00006981" w:rsidRDefault="00006981" w:rsidP="00006981">
      <w:pPr>
        <w:jc w:val="center"/>
      </w:pPr>
    </w:p>
    <w:p w14:paraId="00AB473E" w14:textId="77777777" w:rsidR="00006981" w:rsidRDefault="00006981" w:rsidP="00006981">
      <w:pPr>
        <w:jc w:val="center"/>
      </w:pPr>
    </w:p>
    <w:p w14:paraId="45D8BAFD" w14:textId="77777777" w:rsidR="00006981" w:rsidRDefault="00006981" w:rsidP="00006981">
      <w:pPr>
        <w:jc w:val="center"/>
      </w:pPr>
    </w:p>
    <w:p w14:paraId="08F6C618" w14:textId="77777777" w:rsidR="001232CE" w:rsidRDefault="001232CE" w:rsidP="001232CE"/>
    <w:p w14:paraId="471911D4" w14:textId="77777777" w:rsidR="005E0975" w:rsidRPr="00A3662A" w:rsidRDefault="005E0975" w:rsidP="005E0975">
      <w:pPr>
        <w:pStyle w:val="Kopfzeile"/>
        <w:jc w:val="center"/>
        <w:rPr>
          <w:sz w:val="60"/>
          <w:szCs w:val="60"/>
          <w:lang w:val="en-US"/>
        </w:rPr>
      </w:pPr>
      <w:proofErr w:type="gramStart"/>
      <w:r w:rsidRPr="00A3662A">
        <w:rPr>
          <w:sz w:val="60"/>
          <w:szCs w:val="60"/>
          <w:lang w:val="en-US"/>
        </w:rPr>
        <w:t>43</w:t>
      </w:r>
      <w:r w:rsidRPr="00A3662A">
        <w:rPr>
          <w:sz w:val="60"/>
          <w:szCs w:val="60"/>
          <w:vertAlign w:val="superscript"/>
          <w:lang w:val="en-US"/>
        </w:rPr>
        <w:t>rd</w:t>
      </w:r>
      <w:proofErr w:type="gramEnd"/>
      <w:r w:rsidRPr="00A3662A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Austrian Chemistry Olympiad</w:t>
      </w:r>
    </w:p>
    <w:p w14:paraId="27CDC33D" w14:textId="77777777" w:rsidR="005E0975" w:rsidRPr="00A3662A" w:rsidRDefault="005E0975" w:rsidP="005E0975">
      <w:pPr>
        <w:pStyle w:val="Kopfzeile"/>
        <w:jc w:val="center"/>
        <w:rPr>
          <w:sz w:val="60"/>
          <w:szCs w:val="60"/>
          <w:lang w:val="en-US"/>
        </w:rPr>
      </w:pPr>
      <w:r w:rsidRPr="00A3662A">
        <w:rPr>
          <w:sz w:val="60"/>
          <w:szCs w:val="60"/>
          <w:lang w:val="en-US"/>
        </w:rPr>
        <w:t>National Competition</w:t>
      </w:r>
    </w:p>
    <w:p w14:paraId="1BC7D11B" w14:textId="77777777" w:rsidR="005E0975" w:rsidRPr="00A3662A" w:rsidRDefault="005E0975" w:rsidP="005E0975">
      <w:pPr>
        <w:pStyle w:val="Kopfzeile"/>
        <w:jc w:val="center"/>
        <w:rPr>
          <w:sz w:val="60"/>
          <w:szCs w:val="60"/>
          <w:lang w:val="en-US"/>
        </w:rPr>
      </w:pPr>
    </w:p>
    <w:p w14:paraId="5BADB965" w14:textId="7C807482" w:rsidR="005E0975" w:rsidRPr="00006981" w:rsidRDefault="005E0975" w:rsidP="005E0975">
      <w:pPr>
        <w:pStyle w:val="Kopfzeile"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Practical</w:t>
      </w:r>
      <w:proofErr w:type="spellEnd"/>
      <w:r>
        <w:rPr>
          <w:sz w:val="60"/>
          <w:szCs w:val="60"/>
        </w:rPr>
        <w:t xml:space="preserve"> Tasks</w:t>
      </w:r>
    </w:p>
    <w:p w14:paraId="32AE478F" w14:textId="682FCD5D" w:rsidR="005E0975" w:rsidRPr="00BB5862" w:rsidRDefault="005E0975" w:rsidP="005E0975">
      <w:pPr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006981">
        <w:rPr>
          <w:rFonts w:ascii="Myriad Pro" w:hAnsi="Myriad Pro"/>
          <w:color w:val="595959" w:themeColor="text1" w:themeTint="A6"/>
          <w:sz w:val="60"/>
          <w:szCs w:val="60"/>
        </w:rPr>
        <w:t>2017</w:t>
      </w:r>
      <w:r>
        <w:rPr>
          <w:rFonts w:ascii="Myriad Pro" w:hAnsi="Myriad Pro"/>
          <w:color w:val="595959" w:themeColor="text1" w:themeTint="A6"/>
          <w:sz w:val="60"/>
          <w:szCs w:val="60"/>
        </w:rPr>
        <w:t>-05-26</w:t>
      </w:r>
    </w:p>
    <w:p w14:paraId="242C68EA" w14:textId="77777777" w:rsidR="00006981" w:rsidRDefault="00006981" w:rsidP="00006981"/>
    <w:p w14:paraId="260EC944" w14:textId="77777777" w:rsidR="00006981" w:rsidRDefault="00006981" w:rsidP="00006981"/>
    <w:p w14:paraId="174A483D" w14:textId="77777777" w:rsidR="00006981" w:rsidRDefault="00006981" w:rsidP="00006981"/>
    <w:p w14:paraId="17C2160B" w14:textId="77777777" w:rsidR="00006981" w:rsidRDefault="00006981" w:rsidP="00006981"/>
    <w:p w14:paraId="0BD45B39" w14:textId="77777777" w:rsidR="00006981" w:rsidRDefault="00006981" w:rsidP="00006981"/>
    <w:tbl>
      <w:tblPr>
        <w:tblStyle w:val="Tabellenraster"/>
        <w:tblW w:w="7228" w:type="dxa"/>
        <w:jc w:val="center"/>
        <w:tblLayout w:type="fixed"/>
        <w:tblLook w:val="04A0" w:firstRow="1" w:lastRow="0" w:firstColumn="1" w:lastColumn="0" w:noHBand="0" w:noVBand="1"/>
      </w:tblPr>
      <w:tblGrid>
        <w:gridCol w:w="5458"/>
        <w:gridCol w:w="567"/>
        <w:gridCol w:w="1203"/>
      </w:tblGrid>
      <w:tr w:rsidR="0003561D" w:rsidRPr="00006981" w14:paraId="2E4A997F" w14:textId="77777777" w:rsidTr="0003561D">
        <w:trPr>
          <w:jc w:val="center"/>
        </w:trPr>
        <w:tc>
          <w:tcPr>
            <w:tcW w:w="545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D64B40F" w14:textId="77777777" w:rsidR="0003561D" w:rsidRPr="00006981" w:rsidRDefault="0003561D" w:rsidP="00006981">
            <w:pPr>
              <w:jc w:val="center"/>
            </w:pPr>
            <w:r w:rsidRPr="00006981"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2F71A" w14:textId="1215121E" w:rsidR="0003561D" w:rsidRPr="00006981" w:rsidRDefault="0003561D" w:rsidP="00006981">
            <w:pPr>
              <w:jc w:val="center"/>
            </w:pPr>
          </w:p>
        </w:tc>
        <w:tc>
          <w:tcPr>
            <w:tcW w:w="120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5BCFD35" w14:textId="3B8A7C7C" w:rsidR="0003561D" w:rsidRPr="00006981" w:rsidRDefault="0003561D" w:rsidP="00006981">
            <w:pPr>
              <w:jc w:val="center"/>
            </w:pPr>
            <w:r>
              <w:t xml:space="preserve"> Nr.</w:t>
            </w:r>
          </w:p>
        </w:tc>
      </w:tr>
    </w:tbl>
    <w:p w14:paraId="204C0DF9" w14:textId="77777777" w:rsidR="00006981" w:rsidRDefault="00006981" w:rsidP="00006981"/>
    <w:p w14:paraId="6CBC4829" w14:textId="77777777" w:rsidR="00006981" w:rsidRDefault="00006981" w:rsidP="00006981"/>
    <w:p w14:paraId="56C18CA2" w14:textId="77777777" w:rsidR="00006981" w:rsidRDefault="00006981" w:rsidP="00006981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3"/>
        <w:gridCol w:w="570"/>
        <w:gridCol w:w="285"/>
        <w:gridCol w:w="567"/>
        <w:gridCol w:w="283"/>
        <w:gridCol w:w="708"/>
      </w:tblGrid>
      <w:tr w:rsidR="007A7351" w14:paraId="75A7E0D7" w14:textId="77777777" w:rsidTr="007A7351">
        <w:trPr>
          <w:trHeight w:val="42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14:paraId="6BB4B918" w14:textId="77777777" w:rsidR="007A7351" w:rsidRDefault="007A7351" w:rsidP="00DB4E5B">
            <w:pPr>
              <w:jc w:val="center"/>
            </w:pPr>
          </w:p>
        </w:tc>
        <w:tc>
          <w:tcPr>
            <w:tcW w:w="6093" w:type="dxa"/>
            <w:tcBorders>
              <w:bottom w:val="single" w:sz="12" w:space="0" w:color="auto"/>
            </w:tcBorders>
          </w:tcPr>
          <w:p w14:paraId="0F2DABC2" w14:textId="77777777" w:rsidR="007A7351" w:rsidRDefault="007A7351" w:rsidP="00DB4E5B"/>
        </w:tc>
        <w:tc>
          <w:tcPr>
            <w:tcW w:w="5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2E374" w14:textId="77777777" w:rsidR="007A7351" w:rsidRDefault="007A7351" w:rsidP="00DB4E5B">
            <w:pPr>
              <w:jc w:val="center"/>
            </w:pPr>
            <w:proofErr w:type="spellStart"/>
            <w:r>
              <w:t>bp</w:t>
            </w:r>
            <w:proofErr w:type="spellEnd"/>
          </w:p>
        </w:tc>
        <w:tc>
          <w:tcPr>
            <w:tcW w:w="285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637CB8E6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42CE2EA4" w14:textId="77777777" w:rsidR="007A7351" w:rsidRDefault="007A7351" w:rsidP="00DB4E5B">
            <w:pPr>
              <w:jc w:val="center"/>
            </w:pPr>
            <w:proofErr w:type="spellStart"/>
            <w:r>
              <w:t>rp</w:t>
            </w:r>
            <w:proofErr w:type="spellEnd"/>
          </w:p>
        </w:tc>
        <w:tc>
          <w:tcPr>
            <w:tcW w:w="283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7AE0104F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00DE9286" w14:textId="77777777" w:rsidR="007A7351" w:rsidRDefault="007A7351" w:rsidP="00DB4E5B">
            <w:pPr>
              <w:jc w:val="center"/>
            </w:pPr>
            <w:proofErr w:type="spellStart"/>
            <w:r>
              <w:t>rp</w:t>
            </w:r>
            <w:r w:rsidRPr="00CE042A">
              <w:rPr>
                <w:vertAlign w:val="subscript"/>
              </w:rPr>
              <w:t>max</w:t>
            </w:r>
            <w:proofErr w:type="spellEnd"/>
          </w:p>
        </w:tc>
      </w:tr>
      <w:tr w:rsidR="007A7351" w14:paraId="1F6E179D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6980DB" w14:textId="00941A29" w:rsidR="007A7351" w:rsidRDefault="007A7351" w:rsidP="00DB4E5B">
            <w:pPr>
              <w:jc w:val="right"/>
            </w:pPr>
            <w:r>
              <w:t>8</w:t>
            </w:r>
          </w:p>
        </w:tc>
        <w:tc>
          <w:tcPr>
            <w:tcW w:w="6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13464" w14:textId="793B1BC7" w:rsidR="007A7351" w:rsidRDefault="00253A40" w:rsidP="00DB4E5B">
            <w:pPr>
              <w:jc w:val="left"/>
            </w:pPr>
            <w:r>
              <w:t>Synthesis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C3AA35" w14:textId="77777777" w:rsidR="007A7351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6590D7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1725CEC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63BB40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136748" w14:textId="77777777" w:rsidR="007A7351" w:rsidRDefault="007A7351" w:rsidP="00DB4E5B">
            <w:pPr>
              <w:jc w:val="center"/>
            </w:pPr>
            <w:r>
              <w:t>16</w:t>
            </w:r>
          </w:p>
        </w:tc>
      </w:tr>
      <w:tr w:rsidR="007A7351" w14:paraId="1EEC6CEB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AF6F" w14:textId="70C855CD" w:rsidR="007A7351" w:rsidRDefault="007A7351" w:rsidP="00DB4E5B">
            <w:pPr>
              <w:jc w:val="right"/>
            </w:pPr>
            <w:r>
              <w:t>9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2783" w14:textId="6BA5AAA2" w:rsidR="007A7351" w:rsidRDefault="00253A40" w:rsidP="00DB4E5B">
            <w:pPr>
              <w:ind w:left="-817" w:firstLine="817"/>
              <w:jc w:val="left"/>
            </w:pPr>
            <w:r>
              <w:t>Qualitative Analysis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7FC5E6" w14:textId="77777777" w:rsidR="007A7351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2D7E564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F880931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0D56ACD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6F17AE" w14:textId="77777777" w:rsidR="007A7351" w:rsidRDefault="007A7351" w:rsidP="00DB4E5B">
            <w:pPr>
              <w:jc w:val="center"/>
            </w:pPr>
            <w:r>
              <w:t>8</w:t>
            </w:r>
          </w:p>
        </w:tc>
      </w:tr>
      <w:tr w:rsidR="007A7351" w14:paraId="24DD1868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5B1963" w14:textId="604D1D04" w:rsidR="007A7351" w:rsidRDefault="007A7351" w:rsidP="00DB4E5B">
            <w:pPr>
              <w:jc w:val="right"/>
            </w:pPr>
            <w:r>
              <w:t>10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E9DE94" w14:textId="296D7332" w:rsidR="007A7351" w:rsidRDefault="00253A40" w:rsidP="00DB4E5B">
            <w:pPr>
              <w:jc w:val="left"/>
            </w:pPr>
            <w:r>
              <w:t>Quantitative Analysis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220CB819" w14:textId="77777777" w:rsidR="007A7351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5CFF52E0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4A1B3344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108A9405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2F5D2EE7" w14:textId="0EE197DE" w:rsidR="007A7351" w:rsidRDefault="007A7351" w:rsidP="00DB4E5B">
            <w:pPr>
              <w:jc w:val="center"/>
            </w:pPr>
            <w:r>
              <w:t>16</w:t>
            </w:r>
          </w:p>
        </w:tc>
      </w:tr>
      <w:tr w:rsidR="007A7351" w14:paraId="2DBD4D6C" w14:textId="77777777" w:rsidTr="007A7351">
        <w:trPr>
          <w:trHeight w:val="481"/>
          <w:jc w:val="center"/>
        </w:trPr>
        <w:tc>
          <w:tcPr>
            <w:tcW w:w="7514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50FE0201" w14:textId="6AD00980" w:rsidR="007A7351" w:rsidRDefault="00253A40" w:rsidP="00DB4E5B">
            <w:pPr>
              <w:jc w:val="right"/>
            </w:pPr>
            <w:r>
              <w:t xml:space="preserve">Total </w:t>
            </w:r>
            <w:proofErr w:type="spellStart"/>
            <w:r>
              <w:t>points</w:t>
            </w:r>
            <w:proofErr w:type="spellEnd"/>
            <w:r w:rsidR="007A7351">
              <w:t>: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3B9FD15B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7D2F6699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1E7FF3EB" w14:textId="2227D189" w:rsidR="007A7351" w:rsidRDefault="007A7351" w:rsidP="00DB4E5B">
            <w:pPr>
              <w:jc w:val="center"/>
            </w:pPr>
            <w:r>
              <w:t>40</w:t>
            </w:r>
          </w:p>
        </w:tc>
      </w:tr>
    </w:tbl>
    <w:p w14:paraId="6790B23A" w14:textId="77777777" w:rsidR="001E05FF" w:rsidRDefault="001E05FF" w:rsidP="001232CE"/>
    <w:p w14:paraId="7722E549" w14:textId="77777777" w:rsidR="00006981" w:rsidRDefault="00006981" w:rsidP="001232CE"/>
    <w:p w14:paraId="7E1A4F52" w14:textId="77777777" w:rsidR="001232CE" w:rsidRDefault="001232CE" w:rsidP="001232CE"/>
    <w:p w14:paraId="0D26C1D4" w14:textId="77777777" w:rsidR="001232CE" w:rsidRDefault="001232CE" w:rsidP="00544962">
      <w:pPr>
        <w:pStyle w:val="ProblemKopfPunkteRechts"/>
        <w:sectPr w:rsidR="001232CE" w:rsidSect="00817CF6">
          <w:footerReference w:type="default" r:id="rId9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5F37A6EB" w14:textId="66C29C7B" w:rsidR="000D1246" w:rsidRDefault="00784569" w:rsidP="00784569">
      <w:proofErr w:type="spellStart"/>
      <w:r>
        <w:lastRenderedPageBreak/>
        <w:t>H</w:t>
      </w:r>
      <w:r w:rsidR="00253A40">
        <w:t>ints</w:t>
      </w:r>
      <w:proofErr w:type="spellEnd"/>
    </w:p>
    <w:p w14:paraId="0F7B2A56" w14:textId="77777777" w:rsidR="00253A40" w:rsidRPr="00253A40" w:rsidRDefault="00253A40" w:rsidP="00253A40">
      <w:pPr>
        <w:pStyle w:val="Listenabsatz"/>
        <w:numPr>
          <w:ilvl w:val="0"/>
          <w:numId w:val="3"/>
        </w:numPr>
        <w:rPr>
          <w:lang w:val="en-US"/>
        </w:rPr>
      </w:pPr>
      <w:r w:rsidRPr="00253A40">
        <w:rPr>
          <w:lang w:val="en"/>
        </w:rPr>
        <w:t>You have 5 hours to solve the tasks and may use the following tools:</w:t>
      </w:r>
    </w:p>
    <w:p w14:paraId="0CD6EA1E" w14:textId="77777777" w:rsidR="00253A40" w:rsidRPr="00253A40" w:rsidRDefault="00253A40" w:rsidP="00253A40">
      <w:pPr>
        <w:pStyle w:val="Listenabsatz"/>
        <w:numPr>
          <w:ilvl w:val="1"/>
          <w:numId w:val="3"/>
        </w:numPr>
        <w:rPr>
          <w:lang w:val="de-DE"/>
        </w:rPr>
      </w:pPr>
      <w:r w:rsidRPr="00253A40">
        <w:rPr>
          <w:lang w:val="en"/>
        </w:rPr>
        <w:t>a non-programmable pocket calculator</w:t>
      </w:r>
    </w:p>
    <w:p w14:paraId="4AC25F83" w14:textId="77777777" w:rsidR="00253A40" w:rsidRPr="00253A40" w:rsidRDefault="00253A40" w:rsidP="00253A40">
      <w:pPr>
        <w:pStyle w:val="Listenabsatz"/>
        <w:numPr>
          <w:ilvl w:val="1"/>
          <w:numId w:val="3"/>
        </w:numPr>
        <w:rPr>
          <w:lang w:val="de-DE"/>
        </w:rPr>
      </w:pPr>
      <w:r w:rsidRPr="00253A40">
        <w:rPr>
          <w:lang w:val="en"/>
        </w:rPr>
        <w:t>Concept Paper</w:t>
      </w:r>
    </w:p>
    <w:p w14:paraId="2DC68C11" w14:textId="24CFE3C6" w:rsidR="00784569" w:rsidRPr="00253A40" w:rsidRDefault="00253A40" w:rsidP="00253A4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"/>
        </w:rPr>
        <w:t>writing utensils (pencil, pen</w:t>
      </w:r>
      <w:r w:rsidRPr="00253A40">
        <w:rPr>
          <w:lang w:val="en"/>
        </w:rPr>
        <w:t xml:space="preserve"> bl</w:t>
      </w:r>
      <w:r>
        <w:rPr>
          <w:lang w:val="en"/>
        </w:rPr>
        <w:t>ue or black, ruler or triangle</w:t>
      </w:r>
      <w:r w:rsidRPr="00253A40">
        <w:rPr>
          <w:lang w:val="en"/>
        </w:rPr>
        <w:t>, eraser)</w:t>
      </w:r>
    </w:p>
    <w:p w14:paraId="69DDB887" w14:textId="5321F95A" w:rsidR="00253A40" w:rsidRPr="00253A40" w:rsidRDefault="00253A40" w:rsidP="00253A40">
      <w:pPr>
        <w:pStyle w:val="Listenabsatz"/>
        <w:numPr>
          <w:ilvl w:val="0"/>
          <w:numId w:val="3"/>
        </w:numPr>
        <w:rPr>
          <w:lang w:val="en-US"/>
        </w:rPr>
      </w:pPr>
      <w:r w:rsidRPr="00253A40">
        <w:rPr>
          <w:lang w:val="en"/>
        </w:rPr>
        <w:t>Only the answers in the boxes or the evaluation</w:t>
      </w:r>
      <w:r>
        <w:rPr>
          <w:lang w:val="en"/>
        </w:rPr>
        <w:t xml:space="preserve"> sheet for task 3 are used</w:t>
      </w:r>
    </w:p>
    <w:p w14:paraId="481EB5D0" w14:textId="2D3FA481" w:rsidR="00253A40" w:rsidRPr="00253A40" w:rsidRDefault="00253A40" w:rsidP="00253A40">
      <w:pPr>
        <w:pStyle w:val="Listenabsatz"/>
        <w:numPr>
          <w:ilvl w:val="0"/>
          <w:numId w:val="3"/>
        </w:numPr>
        <w:rPr>
          <w:lang w:val="en-US"/>
        </w:rPr>
      </w:pPr>
      <w:r w:rsidRPr="00253A40">
        <w:rPr>
          <w:lang w:val="en"/>
        </w:rPr>
        <w:t xml:space="preserve">Where calculations are required, these </w:t>
      </w:r>
      <w:r>
        <w:rPr>
          <w:lang w:val="en"/>
        </w:rPr>
        <w:t>have</w:t>
      </w:r>
      <w:r w:rsidRPr="00253A40">
        <w:rPr>
          <w:lang w:val="en"/>
        </w:rPr>
        <w:t xml:space="preserve"> to </w:t>
      </w:r>
      <w:proofErr w:type="gramStart"/>
      <w:r w:rsidRPr="00253A40">
        <w:rPr>
          <w:lang w:val="en"/>
        </w:rPr>
        <w:t>be written</w:t>
      </w:r>
      <w:proofErr w:type="gramEnd"/>
      <w:r w:rsidRPr="00253A40">
        <w:rPr>
          <w:lang w:val="en"/>
        </w:rPr>
        <w:t xml:space="preserve"> into the boxes in a comprehensible manner.</w:t>
      </w:r>
    </w:p>
    <w:p w14:paraId="6F4C4C98" w14:textId="3391FE17" w:rsidR="00253A40" w:rsidRPr="00253A40" w:rsidRDefault="00253A40" w:rsidP="00253A40">
      <w:pPr>
        <w:pStyle w:val="Listenabsatz"/>
        <w:numPr>
          <w:ilvl w:val="0"/>
          <w:numId w:val="3"/>
        </w:numPr>
        <w:rPr>
          <w:lang w:val="en-US"/>
        </w:rPr>
      </w:pPr>
      <w:r w:rsidRPr="00253A40">
        <w:rPr>
          <w:lang w:val="en"/>
        </w:rPr>
        <w:t xml:space="preserve">If you do not have any space left in a reply box, write the answer </w:t>
      </w:r>
      <w:r>
        <w:rPr>
          <w:lang w:val="en"/>
        </w:rPr>
        <w:t>on</w:t>
      </w:r>
      <w:r w:rsidRPr="00253A40">
        <w:rPr>
          <w:lang w:val="en"/>
        </w:rPr>
        <w:t xml:space="preserve"> concept paper. Mark the answer </w:t>
      </w:r>
      <w:r>
        <w:rPr>
          <w:lang w:val="en"/>
        </w:rPr>
        <w:t>with your name and</w:t>
      </w:r>
      <w:r w:rsidRPr="00253A40">
        <w:rPr>
          <w:lang w:val="en"/>
        </w:rPr>
        <w:t xml:space="preserve"> with the task number </w:t>
      </w:r>
      <w:proofErr w:type="spellStart"/>
      <w:r w:rsidRPr="00253A40">
        <w:rPr>
          <w:lang w:val="en"/>
        </w:rPr>
        <w:t>x.xx</w:t>
      </w:r>
      <w:proofErr w:type="spellEnd"/>
      <w:r w:rsidRPr="00253A40">
        <w:rPr>
          <w:lang w:val="en"/>
        </w:rPr>
        <w:t>.</w:t>
      </w:r>
    </w:p>
    <w:p w14:paraId="1AEE4A13" w14:textId="77777777" w:rsidR="00253A40" w:rsidRDefault="00253A40" w:rsidP="00253A40">
      <w:pPr>
        <w:rPr>
          <w:lang w:val="en-US"/>
        </w:rPr>
      </w:pPr>
    </w:p>
    <w:p w14:paraId="766E48DA" w14:textId="2D071B93" w:rsidR="00253A40" w:rsidRDefault="00E82C3E" w:rsidP="00253A40">
      <w:pPr>
        <w:rPr>
          <w:lang w:val="en-US"/>
        </w:rPr>
      </w:pPr>
      <w:r>
        <w:rPr>
          <w:b/>
          <w:noProof/>
          <w:sz w:val="28"/>
          <w:szCs w:val="28"/>
          <w:lang w:val="de-DE"/>
          <w14:ligatures w14:val="none"/>
        </w:rPr>
        <w:drawing>
          <wp:anchor distT="0" distB="0" distL="114300" distR="114300" simplePos="0" relativeHeight="251658240" behindDoc="0" locked="0" layoutInCell="1" allowOverlap="1" wp14:anchorId="19DA09A7" wp14:editId="6CDD3E56">
            <wp:simplePos x="0" y="0"/>
            <wp:positionH relativeFrom="column">
              <wp:posOffset>-952</wp:posOffset>
            </wp:positionH>
            <wp:positionV relativeFrom="paragraph">
              <wp:posOffset>2223</wp:posOffset>
            </wp:positionV>
            <wp:extent cx="791210" cy="792480"/>
            <wp:effectExtent l="0" t="0" r="8890" b="7620"/>
            <wp:wrapSquare wrapText="bothSides"/>
            <wp:docPr id="2" name="Bild 1" descr="GS MBP SSD:Users:schoeb:Documents:Chemie:Kustodiat:Gefahrensymbole GHS:fla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MBP SSD:Users:schoeb:Documents:Chemie:Kustodiat:Gefahrensymbole GHS:flam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A40" w:rsidRPr="00253A40">
        <w:rPr>
          <w:b/>
          <w:sz w:val="28"/>
          <w:szCs w:val="28"/>
          <w:lang w:val="en"/>
        </w:rPr>
        <w:t>When using an open flame, be sure to keep flammable solvents (ethyl ethanoate) closed and at a safe distance.</w:t>
      </w:r>
    </w:p>
    <w:p w14:paraId="7FEDC741" w14:textId="62DE0859" w:rsidR="00253A40" w:rsidRDefault="00253A40" w:rsidP="00253A40">
      <w:pPr>
        <w:rPr>
          <w:lang w:val="en-US"/>
        </w:rPr>
      </w:pPr>
    </w:p>
    <w:p w14:paraId="600216C0" w14:textId="77777777" w:rsidR="00253A40" w:rsidRDefault="00253A40" w:rsidP="00253A40">
      <w:pPr>
        <w:rPr>
          <w:lang w:val="en-US"/>
        </w:rPr>
      </w:pPr>
    </w:p>
    <w:p w14:paraId="4B2FB39E" w14:textId="77777777" w:rsidR="00253A40" w:rsidRDefault="00253A40" w:rsidP="00253A40">
      <w:pPr>
        <w:rPr>
          <w:lang w:val="en-US"/>
        </w:rPr>
      </w:pPr>
    </w:p>
    <w:p w14:paraId="000A9582" w14:textId="77777777" w:rsidR="00253A40" w:rsidRDefault="00253A40" w:rsidP="00253A40">
      <w:pPr>
        <w:rPr>
          <w:lang w:val="en-US"/>
        </w:rPr>
      </w:pPr>
    </w:p>
    <w:p w14:paraId="31165F4A" w14:textId="77777777" w:rsidR="00253A40" w:rsidRDefault="00253A40" w:rsidP="00253A40">
      <w:pPr>
        <w:rPr>
          <w:lang w:val="en-US"/>
        </w:rPr>
      </w:pPr>
    </w:p>
    <w:p w14:paraId="4252632A" w14:textId="77777777" w:rsidR="00253A40" w:rsidRDefault="00253A40" w:rsidP="00253A40">
      <w:pPr>
        <w:rPr>
          <w:lang w:val="en-US"/>
        </w:rPr>
      </w:pPr>
    </w:p>
    <w:p w14:paraId="6DB31C18" w14:textId="77777777" w:rsidR="00253A40" w:rsidRDefault="00253A40" w:rsidP="00253A40">
      <w:pPr>
        <w:rPr>
          <w:lang w:val="en-US"/>
        </w:rPr>
      </w:pPr>
    </w:p>
    <w:p w14:paraId="0B49BCC2" w14:textId="77777777" w:rsidR="00253A40" w:rsidRDefault="00253A40" w:rsidP="00253A40">
      <w:pPr>
        <w:rPr>
          <w:lang w:val="en-US"/>
        </w:rPr>
      </w:pPr>
    </w:p>
    <w:p w14:paraId="26DB11A8" w14:textId="77777777" w:rsidR="00253A40" w:rsidRDefault="00253A40" w:rsidP="00253A40">
      <w:pPr>
        <w:rPr>
          <w:lang w:val="en-US"/>
        </w:rPr>
      </w:pPr>
    </w:p>
    <w:p w14:paraId="3D410FD5" w14:textId="77777777" w:rsidR="00253A40" w:rsidRDefault="00253A40" w:rsidP="00253A40">
      <w:pPr>
        <w:rPr>
          <w:lang w:val="en-US"/>
        </w:rPr>
      </w:pPr>
    </w:p>
    <w:p w14:paraId="040921E5" w14:textId="77777777" w:rsidR="00253A40" w:rsidRDefault="00253A40" w:rsidP="00253A40">
      <w:pPr>
        <w:rPr>
          <w:lang w:val="en-US"/>
        </w:rPr>
      </w:pPr>
    </w:p>
    <w:p w14:paraId="6D65F48D" w14:textId="77777777" w:rsidR="00253A40" w:rsidRDefault="00253A40" w:rsidP="00253A40">
      <w:pPr>
        <w:rPr>
          <w:lang w:val="en-US"/>
        </w:rPr>
      </w:pPr>
    </w:p>
    <w:p w14:paraId="7B63C56C" w14:textId="77777777" w:rsidR="00253A40" w:rsidRDefault="00253A40" w:rsidP="00253A40">
      <w:pPr>
        <w:rPr>
          <w:lang w:val="en-US"/>
        </w:rPr>
      </w:pPr>
    </w:p>
    <w:p w14:paraId="3D99B858" w14:textId="77777777" w:rsidR="00253A40" w:rsidRDefault="00253A40" w:rsidP="00253A40">
      <w:pPr>
        <w:rPr>
          <w:lang w:val="en-US"/>
        </w:rPr>
      </w:pPr>
    </w:p>
    <w:p w14:paraId="4D41E867" w14:textId="77777777" w:rsidR="00253A40" w:rsidRDefault="00253A40" w:rsidP="00253A40">
      <w:pPr>
        <w:rPr>
          <w:lang w:val="en-US"/>
        </w:rPr>
      </w:pPr>
    </w:p>
    <w:p w14:paraId="747D887D" w14:textId="77777777" w:rsidR="00253A40" w:rsidRDefault="00253A40" w:rsidP="00253A40">
      <w:pPr>
        <w:rPr>
          <w:lang w:val="en-US"/>
        </w:rPr>
      </w:pPr>
    </w:p>
    <w:p w14:paraId="0EEA11C8" w14:textId="77777777" w:rsidR="00253A40" w:rsidRDefault="00253A40" w:rsidP="00253A40">
      <w:pPr>
        <w:rPr>
          <w:lang w:val="en-US"/>
        </w:rPr>
      </w:pPr>
    </w:p>
    <w:p w14:paraId="44B8EE90" w14:textId="77777777" w:rsidR="00253A40" w:rsidRDefault="00253A40" w:rsidP="00253A40">
      <w:pPr>
        <w:rPr>
          <w:lang w:val="en-US"/>
        </w:rPr>
      </w:pPr>
    </w:p>
    <w:p w14:paraId="05A4DA0A" w14:textId="77777777" w:rsidR="00253A40" w:rsidRDefault="00253A40" w:rsidP="00253A40">
      <w:pPr>
        <w:rPr>
          <w:lang w:val="en-US"/>
        </w:rPr>
      </w:pPr>
    </w:p>
    <w:p w14:paraId="204D6F4D" w14:textId="77777777" w:rsidR="00253A40" w:rsidRDefault="00253A40" w:rsidP="00253A40">
      <w:pPr>
        <w:rPr>
          <w:lang w:val="en-US"/>
        </w:rPr>
      </w:pPr>
    </w:p>
    <w:p w14:paraId="55B3A341" w14:textId="77777777" w:rsidR="00253A40" w:rsidRDefault="00253A40" w:rsidP="00253A40">
      <w:pPr>
        <w:rPr>
          <w:lang w:val="en-US"/>
        </w:rPr>
      </w:pPr>
    </w:p>
    <w:p w14:paraId="678ADCFC" w14:textId="77777777" w:rsidR="00253A40" w:rsidRDefault="00253A40" w:rsidP="00253A40">
      <w:pPr>
        <w:rPr>
          <w:lang w:val="en-US"/>
        </w:rPr>
      </w:pPr>
    </w:p>
    <w:p w14:paraId="554CB0B9" w14:textId="77777777" w:rsidR="00253A40" w:rsidRDefault="00253A40" w:rsidP="00253A40">
      <w:pPr>
        <w:rPr>
          <w:lang w:val="en-US"/>
        </w:rPr>
      </w:pPr>
    </w:p>
    <w:p w14:paraId="7A2488BD" w14:textId="77777777" w:rsidR="00253A40" w:rsidRDefault="00253A40" w:rsidP="00253A40">
      <w:pPr>
        <w:rPr>
          <w:lang w:val="en-US"/>
        </w:rPr>
      </w:pPr>
    </w:p>
    <w:p w14:paraId="669EAB33" w14:textId="77777777" w:rsidR="00253A40" w:rsidRDefault="00253A40" w:rsidP="00253A40">
      <w:pPr>
        <w:rPr>
          <w:lang w:val="en-US"/>
        </w:rPr>
      </w:pPr>
    </w:p>
    <w:p w14:paraId="701ABD22" w14:textId="77777777" w:rsidR="00253A40" w:rsidRDefault="00253A40" w:rsidP="00253A40">
      <w:pPr>
        <w:rPr>
          <w:lang w:val="en-US"/>
        </w:rPr>
      </w:pPr>
    </w:p>
    <w:p w14:paraId="4CD6B9FC" w14:textId="77777777" w:rsidR="00253A40" w:rsidRDefault="00253A40" w:rsidP="00253A40">
      <w:pPr>
        <w:rPr>
          <w:lang w:val="en-US"/>
        </w:rPr>
      </w:pPr>
    </w:p>
    <w:p w14:paraId="64A9E378" w14:textId="77777777" w:rsidR="00253A40" w:rsidRDefault="00253A40" w:rsidP="00253A40">
      <w:pPr>
        <w:rPr>
          <w:lang w:val="en-US"/>
        </w:rPr>
      </w:pPr>
    </w:p>
    <w:p w14:paraId="64885426" w14:textId="1D8E6C66" w:rsidR="00677752" w:rsidRDefault="00677752">
      <w:pPr>
        <w:spacing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9CAC82D" w14:textId="5B9DF836" w:rsidR="00B628A1" w:rsidRPr="00677752" w:rsidRDefault="00B628A1" w:rsidP="00253A40">
      <w:pPr>
        <w:rPr>
          <w:b/>
          <w:lang w:val="en-US"/>
        </w:rPr>
      </w:pPr>
      <w:r w:rsidRPr="00677752">
        <w:rPr>
          <w:b/>
          <w:lang w:val="en-US"/>
        </w:rPr>
        <w:lastRenderedPageBreak/>
        <w:t>Material</w:t>
      </w:r>
      <w:r w:rsidR="00677752" w:rsidRPr="00677752">
        <w:rPr>
          <w:b/>
          <w:lang w:val="en-US"/>
        </w:rPr>
        <w:t xml:space="preserve"> list</w:t>
      </w:r>
    </w:p>
    <w:p w14:paraId="2DF81667" w14:textId="77777777" w:rsidR="00677752" w:rsidRDefault="00677752" w:rsidP="00677752">
      <w:pPr>
        <w:spacing w:line="240" w:lineRule="auto"/>
        <w:rPr>
          <w:rFonts w:cs="Lucida Sans Unicode"/>
          <w:b/>
          <w:bCs/>
          <w:lang w:val="en-US"/>
        </w:rPr>
      </w:pPr>
    </w:p>
    <w:p w14:paraId="03124F59" w14:textId="1571B069" w:rsidR="00677752" w:rsidRPr="00036507" w:rsidRDefault="00677752" w:rsidP="00677752">
      <w:pPr>
        <w:spacing w:line="240" w:lineRule="auto"/>
        <w:rPr>
          <w:rFonts w:cs="Lucida Sans Unicode"/>
          <w:b/>
          <w:bCs/>
          <w:lang w:val="de-DE"/>
        </w:rPr>
      </w:pPr>
      <w:proofErr w:type="spellStart"/>
      <w:r w:rsidRPr="00036507">
        <w:rPr>
          <w:rFonts w:cs="Lucida Sans Unicode"/>
          <w:b/>
          <w:bCs/>
          <w:lang w:val="de-DE"/>
        </w:rPr>
        <w:t>Used</w:t>
      </w:r>
      <w:proofErr w:type="spellEnd"/>
      <w:r w:rsidRPr="00036507">
        <w:rPr>
          <w:rFonts w:cs="Lucida Sans Unicode"/>
          <w:b/>
          <w:bCs/>
          <w:lang w:val="de-DE"/>
        </w:rPr>
        <w:t xml:space="preserve"> in </w:t>
      </w:r>
      <w:proofErr w:type="spellStart"/>
      <w:r w:rsidRPr="00036507">
        <w:rPr>
          <w:rFonts w:cs="Lucida Sans Unicode"/>
          <w:b/>
          <w:bCs/>
          <w:lang w:val="de-DE"/>
        </w:rPr>
        <w:t>several</w:t>
      </w:r>
      <w:proofErr w:type="spellEnd"/>
      <w:r w:rsidRPr="00036507">
        <w:rPr>
          <w:rFonts w:cs="Lucida Sans Unicode"/>
          <w:b/>
          <w:bCs/>
          <w:lang w:val="de-DE"/>
        </w:rPr>
        <w:t xml:space="preserve"> </w:t>
      </w:r>
      <w:proofErr w:type="spellStart"/>
      <w:r w:rsidRPr="00036507">
        <w:rPr>
          <w:rFonts w:cs="Lucida Sans Unicode"/>
          <w:b/>
          <w:bCs/>
          <w:lang w:val="de-DE"/>
        </w:rPr>
        <w:t>examples</w:t>
      </w:r>
      <w:proofErr w:type="spellEnd"/>
    </w:p>
    <w:p w14:paraId="7DAA5C38" w14:textId="73AD598F" w:rsidR="00B628A1" w:rsidRPr="00036507" w:rsidRDefault="00B628A1" w:rsidP="00B628A1">
      <w:pPr>
        <w:spacing w:line="240" w:lineRule="auto"/>
        <w:rPr>
          <w:lang w:val="en-US"/>
        </w:rPr>
      </w:pPr>
      <w:proofErr w:type="gramStart"/>
      <w:r w:rsidRPr="00036507">
        <w:rPr>
          <w:lang w:val="en-US"/>
        </w:rPr>
        <w:t>1</w:t>
      </w:r>
      <w:proofErr w:type="gramEnd"/>
      <w:r w:rsidR="00181626" w:rsidRPr="00036507">
        <w:rPr>
          <w:lang w:val="en-US"/>
        </w:rPr>
        <w:tab/>
      </w:r>
      <w:r w:rsidR="00036507" w:rsidRPr="00036507">
        <w:rPr>
          <w:lang w:val="en-US"/>
        </w:rPr>
        <w:t>marker</w:t>
      </w:r>
      <w:r w:rsidRPr="00036507">
        <w:rPr>
          <w:lang w:val="en-US"/>
        </w:rPr>
        <w:t xml:space="preserve"> </w:t>
      </w:r>
    </w:p>
    <w:p w14:paraId="0BA0D259" w14:textId="725318B7" w:rsidR="00B628A1" w:rsidRPr="00036507" w:rsidRDefault="00B628A1" w:rsidP="00B628A1">
      <w:pPr>
        <w:spacing w:line="240" w:lineRule="auto"/>
        <w:rPr>
          <w:lang w:val="en-US"/>
        </w:rPr>
      </w:pPr>
      <w:proofErr w:type="gramStart"/>
      <w:r w:rsidRPr="00036507">
        <w:rPr>
          <w:lang w:val="en-US"/>
        </w:rPr>
        <w:t>1</w:t>
      </w:r>
      <w:proofErr w:type="gramEnd"/>
      <w:r w:rsidR="00181626" w:rsidRPr="00036507">
        <w:rPr>
          <w:lang w:val="en-US"/>
        </w:rPr>
        <w:tab/>
      </w:r>
      <w:r w:rsidR="00036507" w:rsidRPr="00036507">
        <w:rPr>
          <w:lang w:val="en-US"/>
        </w:rPr>
        <w:t>kitchen roll</w:t>
      </w:r>
    </w:p>
    <w:p w14:paraId="520158C2" w14:textId="77777777" w:rsidR="00036507" w:rsidRPr="00036507" w:rsidRDefault="00B628A1" w:rsidP="00036507">
      <w:r>
        <w:t>1</w:t>
      </w:r>
      <w:r w:rsidR="00181626">
        <w:tab/>
      </w:r>
      <w:proofErr w:type="spellStart"/>
      <w:r w:rsidR="00036507">
        <w:t>bottle</w:t>
      </w:r>
      <w:proofErr w:type="spellEnd"/>
      <w:r w:rsidR="00036507">
        <w:t xml:space="preserve"> </w:t>
      </w:r>
      <w:proofErr w:type="spellStart"/>
      <w:r w:rsidR="00036507" w:rsidRPr="00036507">
        <w:rPr>
          <w:lang w:val="de-DE"/>
        </w:rPr>
        <w:t>deionized</w:t>
      </w:r>
      <w:proofErr w:type="spellEnd"/>
      <w:r w:rsidR="00036507" w:rsidRPr="00036507">
        <w:rPr>
          <w:lang w:val="de-DE"/>
        </w:rPr>
        <w:t xml:space="preserve"> </w:t>
      </w:r>
      <w:proofErr w:type="spellStart"/>
      <w:r w:rsidR="00036507" w:rsidRPr="00036507">
        <w:rPr>
          <w:lang w:val="de-DE"/>
        </w:rPr>
        <w:t>water</w:t>
      </w:r>
      <w:proofErr w:type="spellEnd"/>
    </w:p>
    <w:p w14:paraId="131CB6D6" w14:textId="6ADFB849" w:rsidR="00181626" w:rsidRPr="00036507" w:rsidRDefault="00181626" w:rsidP="00181626">
      <w:pPr>
        <w:rPr>
          <w:lang w:val="en-US"/>
        </w:rPr>
      </w:pPr>
      <w:proofErr w:type="gramStart"/>
      <w:r w:rsidRPr="00036507">
        <w:rPr>
          <w:lang w:val="en-US"/>
        </w:rPr>
        <w:t>1</w:t>
      </w:r>
      <w:proofErr w:type="gramEnd"/>
      <w:r w:rsidRPr="00036507">
        <w:rPr>
          <w:lang w:val="en-US"/>
        </w:rPr>
        <w:tab/>
      </w:r>
      <w:r w:rsidR="00036507" w:rsidRPr="00036507">
        <w:rPr>
          <w:lang w:val="en-US"/>
        </w:rPr>
        <w:t>magnetic stirrer with magnetic stir bar</w:t>
      </w:r>
    </w:p>
    <w:p w14:paraId="38011C57" w14:textId="71964320" w:rsidR="00831239" w:rsidRPr="00036507" w:rsidRDefault="00F15757" w:rsidP="00181626">
      <w:pPr>
        <w:rPr>
          <w:lang w:val="en-US"/>
        </w:rPr>
      </w:pPr>
      <w:r w:rsidRPr="00036507">
        <w:rPr>
          <w:lang w:val="en-US"/>
        </w:rPr>
        <w:t>20</w:t>
      </w:r>
      <w:r w:rsidR="00036507" w:rsidRPr="00036507">
        <w:rPr>
          <w:lang w:val="en-US"/>
        </w:rPr>
        <w:tab/>
        <w:t xml:space="preserve">plastic </w:t>
      </w:r>
      <w:proofErr w:type="spellStart"/>
      <w:proofErr w:type="gramStart"/>
      <w:r w:rsidR="00036507" w:rsidRPr="00036507">
        <w:rPr>
          <w:lang w:val="en-US"/>
        </w:rPr>
        <w:t>pasteur</w:t>
      </w:r>
      <w:proofErr w:type="spellEnd"/>
      <w:proofErr w:type="gramEnd"/>
      <w:r w:rsidR="00036507" w:rsidRPr="00036507">
        <w:rPr>
          <w:lang w:val="en-US"/>
        </w:rPr>
        <w:t xml:space="preserve"> pipettes in a beaker</w:t>
      </w:r>
      <w:r w:rsidR="00831239" w:rsidRPr="00036507">
        <w:rPr>
          <w:lang w:val="en-US"/>
        </w:rPr>
        <w:t xml:space="preserve"> (</w:t>
      </w:r>
      <w:r w:rsidR="00036507" w:rsidRPr="00036507">
        <w:rPr>
          <w:lang w:val="en-US"/>
        </w:rPr>
        <w:t>used in task</w:t>
      </w:r>
      <w:r w:rsidR="00831239" w:rsidRPr="00036507">
        <w:rPr>
          <w:lang w:val="en-US"/>
        </w:rPr>
        <w:t xml:space="preserve"> </w:t>
      </w:r>
      <w:r w:rsidR="007D5936" w:rsidRPr="00036507">
        <w:rPr>
          <w:lang w:val="en-US"/>
        </w:rPr>
        <w:t>8</w:t>
      </w:r>
      <w:r w:rsidR="00036507" w:rsidRPr="00036507">
        <w:rPr>
          <w:lang w:val="en-US"/>
        </w:rPr>
        <w:t xml:space="preserve"> a</w:t>
      </w:r>
      <w:r w:rsidR="00831239" w:rsidRPr="00036507">
        <w:rPr>
          <w:lang w:val="en-US"/>
        </w:rPr>
        <w:t xml:space="preserve">nd </w:t>
      </w:r>
      <w:r w:rsidR="007D5936" w:rsidRPr="00036507">
        <w:rPr>
          <w:lang w:val="en-US"/>
        </w:rPr>
        <w:t>9</w:t>
      </w:r>
      <w:r w:rsidR="00831239" w:rsidRPr="00036507">
        <w:rPr>
          <w:lang w:val="en-US"/>
        </w:rPr>
        <w:t>)</w:t>
      </w:r>
    </w:p>
    <w:p w14:paraId="79FBD77F" w14:textId="310307A8" w:rsidR="00831239" w:rsidRDefault="00036507" w:rsidP="00181626">
      <w:r>
        <w:t>1</w:t>
      </w:r>
      <w:r>
        <w:tab/>
      </w:r>
      <w:proofErr w:type="spellStart"/>
      <w:r>
        <w:t>small</w:t>
      </w:r>
      <w:proofErr w:type="spellEnd"/>
      <w:r>
        <w:t xml:space="preserve"> </w:t>
      </w:r>
      <w:proofErr w:type="spellStart"/>
      <w:r>
        <w:t>spatula</w:t>
      </w:r>
      <w:proofErr w:type="spellEnd"/>
    </w:p>
    <w:p w14:paraId="5377DCF5" w14:textId="0FE26562" w:rsidR="00831239" w:rsidRDefault="00036507" w:rsidP="00181626">
      <w:r>
        <w:t>1</w:t>
      </w:r>
      <w:r>
        <w:tab/>
      </w:r>
      <w:proofErr w:type="spellStart"/>
      <w:r>
        <w:t>tweezers</w:t>
      </w:r>
      <w:proofErr w:type="spellEnd"/>
    </w:p>
    <w:p w14:paraId="15476C19" w14:textId="4B6A6B31" w:rsidR="00DB4E5B" w:rsidRPr="00036507" w:rsidRDefault="00036507" w:rsidP="00181626">
      <w:pPr>
        <w:rPr>
          <w:lang w:val="en-US"/>
        </w:rPr>
      </w:pPr>
      <w:proofErr w:type="gramStart"/>
      <w:r w:rsidRPr="00036507">
        <w:rPr>
          <w:lang w:val="en-US"/>
        </w:rPr>
        <w:t>2</w:t>
      </w:r>
      <w:proofErr w:type="gramEnd"/>
      <w:r w:rsidRPr="00036507">
        <w:rPr>
          <w:lang w:val="en-US"/>
        </w:rPr>
        <w:t xml:space="preserve"> </w:t>
      </w:r>
      <w:r w:rsidRPr="00036507">
        <w:rPr>
          <w:lang w:val="en-US"/>
        </w:rPr>
        <w:tab/>
      </w:r>
      <w:proofErr w:type="spellStart"/>
      <w:r w:rsidRPr="00036507">
        <w:rPr>
          <w:lang w:val="en-US"/>
        </w:rPr>
        <w:t>cryorack</w:t>
      </w:r>
      <w:proofErr w:type="spellEnd"/>
    </w:p>
    <w:p w14:paraId="5BFD204E" w14:textId="12673F11" w:rsidR="00DB4E5B" w:rsidRPr="00036507" w:rsidRDefault="00DB4E5B" w:rsidP="00181626">
      <w:pPr>
        <w:rPr>
          <w:lang w:val="en-US"/>
        </w:rPr>
      </w:pPr>
      <w:proofErr w:type="gramStart"/>
      <w:r w:rsidRPr="00036507">
        <w:rPr>
          <w:lang w:val="en-US"/>
        </w:rPr>
        <w:t>1</w:t>
      </w:r>
      <w:proofErr w:type="gramEnd"/>
      <w:r w:rsidRPr="00036507">
        <w:rPr>
          <w:lang w:val="en-US"/>
        </w:rPr>
        <w:t xml:space="preserve"> </w:t>
      </w:r>
      <w:r w:rsidRPr="00036507">
        <w:rPr>
          <w:lang w:val="en-US"/>
        </w:rPr>
        <w:tab/>
      </w:r>
      <w:r w:rsidR="00036507" w:rsidRPr="00036507">
        <w:rPr>
          <w:lang w:val="en-US"/>
        </w:rPr>
        <w:t>test tube rack</w:t>
      </w:r>
    </w:p>
    <w:p w14:paraId="1DD19C1C" w14:textId="6D96B0FF" w:rsidR="00DB4E5B" w:rsidRPr="00036507" w:rsidRDefault="00DB4E5B" w:rsidP="00181626">
      <w:pPr>
        <w:rPr>
          <w:lang w:val="en-US"/>
        </w:rPr>
      </w:pPr>
      <w:proofErr w:type="gramStart"/>
      <w:r w:rsidRPr="00036507">
        <w:rPr>
          <w:lang w:val="en-US"/>
        </w:rPr>
        <w:t>1</w:t>
      </w:r>
      <w:proofErr w:type="gramEnd"/>
      <w:r w:rsidRPr="00036507">
        <w:rPr>
          <w:lang w:val="en-US"/>
        </w:rPr>
        <w:tab/>
      </w:r>
      <w:r w:rsidR="00036507" w:rsidRPr="00036507">
        <w:rPr>
          <w:lang w:val="en-US"/>
        </w:rPr>
        <w:t>small funnel</w:t>
      </w:r>
      <w:r w:rsidRPr="00036507">
        <w:rPr>
          <w:lang w:val="en-US"/>
        </w:rPr>
        <w:t xml:space="preserve"> (</w:t>
      </w:r>
      <w:r w:rsidR="00036507" w:rsidRPr="00036507">
        <w:rPr>
          <w:lang w:val="en-US"/>
        </w:rPr>
        <w:t>used in task 9 a</w:t>
      </w:r>
      <w:r w:rsidR="00FF5789" w:rsidRPr="00036507">
        <w:rPr>
          <w:lang w:val="en-US"/>
        </w:rPr>
        <w:t>nd 10)</w:t>
      </w:r>
    </w:p>
    <w:p w14:paraId="620A9BE5" w14:textId="30840BB2" w:rsidR="00181626" w:rsidRPr="00036507" w:rsidRDefault="00036507" w:rsidP="006F5D76">
      <w:pPr>
        <w:pStyle w:val="ProblemZwischenberschrift"/>
        <w:rPr>
          <w:lang w:val="en-US"/>
        </w:rPr>
      </w:pPr>
      <w:r w:rsidRPr="00036507">
        <w:rPr>
          <w:rFonts w:cs="Times New Roman"/>
          <w:bCs w:val="0"/>
          <w:lang w:val="en-US"/>
        </w:rPr>
        <w:t>Task</w:t>
      </w:r>
      <w:r w:rsidR="00181626" w:rsidRPr="00036507">
        <w:rPr>
          <w:lang w:val="en-US"/>
        </w:rPr>
        <w:t xml:space="preserve"> </w:t>
      </w:r>
      <w:proofErr w:type="gramStart"/>
      <w:r w:rsidR="007D5936" w:rsidRPr="00036507">
        <w:rPr>
          <w:lang w:val="en-US"/>
        </w:rPr>
        <w:t>8</w:t>
      </w:r>
      <w:proofErr w:type="gramEnd"/>
      <w:r w:rsidR="00181626" w:rsidRPr="00036507">
        <w:rPr>
          <w:lang w:val="en-US"/>
        </w:rPr>
        <w:t xml:space="preserve"> </w:t>
      </w:r>
      <w:r w:rsidR="003D37FC" w:rsidRPr="00036507">
        <w:rPr>
          <w:lang w:val="en-US"/>
        </w:rPr>
        <w:t>–</w:t>
      </w:r>
      <w:r w:rsidRPr="00036507">
        <w:rPr>
          <w:lang w:val="en-US"/>
        </w:rPr>
        <w:t xml:space="preserve"> Synthesis</w:t>
      </w:r>
      <w:r w:rsidR="003D37FC" w:rsidRPr="00036507">
        <w:rPr>
          <w:lang w:val="en-US"/>
        </w:rPr>
        <w:t xml:space="preserve"> </w:t>
      </w:r>
      <w:r w:rsidRPr="00036507">
        <w:rPr>
          <w:lang w:val="en-US"/>
        </w:rPr>
        <w:t>(red color code</w:t>
      </w:r>
      <w:r w:rsidR="00FF5789" w:rsidRPr="00036507">
        <w:rPr>
          <w:lang w:val="en-US"/>
        </w:rPr>
        <w:t>)</w:t>
      </w:r>
    </w:p>
    <w:p w14:paraId="1A293FFA" w14:textId="5353B37A" w:rsidR="00181626" w:rsidRPr="00F96426" w:rsidRDefault="001816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  <w:t>100 mL Erlenmeyer</w:t>
      </w:r>
      <w:r w:rsidR="00036507" w:rsidRPr="00F96426">
        <w:rPr>
          <w:lang w:val="en-US"/>
        </w:rPr>
        <w:t xml:space="preserve"> flask with 3.</w:t>
      </w:r>
      <w:r w:rsidR="00F96426" w:rsidRPr="00F96426">
        <w:rPr>
          <w:lang w:val="en-US"/>
        </w:rPr>
        <w:t>00 g v</w:t>
      </w:r>
      <w:r w:rsidRPr="00F96426">
        <w:rPr>
          <w:lang w:val="en-US"/>
        </w:rPr>
        <w:t>anillin</w:t>
      </w:r>
    </w:p>
    <w:p w14:paraId="3B881324" w14:textId="17B28F99" w:rsidR="00181626" w:rsidRPr="00F96426" w:rsidRDefault="001816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</w:r>
      <w:r w:rsidR="00F96426" w:rsidRPr="00F96426">
        <w:rPr>
          <w:lang w:val="en-US"/>
        </w:rPr>
        <w:t xml:space="preserve">plastic dish for cooling </w:t>
      </w:r>
      <w:r w:rsidR="00F96426">
        <w:rPr>
          <w:lang w:val="en-US"/>
        </w:rPr>
        <w:t>with water and ice</w:t>
      </w:r>
    </w:p>
    <w:p w14:paraId="6E532431" w14:textId="41AE39A1" w:rsidR="00181626" w:rsidRPr="00F96426" w:rsidRDefault="001816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</w:r>
      <w:r w:rsidR="00F96426" w:rsidRPr="00F96426">
        <w:rPr>
          <w:lang w:val="en-US"/>
        </w:rPr>
        <w:t>small flask with</w:t>
      </w:r>
      <w:r w:rsidRPr="00F96426">
        <w:rPr>
          <w:lang w:val="en-US"/>
        </w:rPr>
        <w:t xml:space="preserve"> </w:t>
      </w:r>
      <w:r w:rsidR="00F96426" w:rsidRPr="00F96426">
        <w:rPr>
          <w:lang w:val="en-US"/>
        </w:rPr>
        <w:t xml:space="preserve">20 mL </w:t>
      </w:r>
      <w:proofErr w:type="spellStart"/>
      <w:r w:rsidR="00F96426" w:rsidRPr="00F96426">
        <w:rPr>
          <w:lang w:val="en-US"/>
        </w:rPr>
        <w:t>NaOH</w:t>
      </w:r>
      <w:proofErr w:type="spellEnd"/>
      <w:r w:rsidR="00F96426" w:rsidRPr="00F96426">
        <w:rPr>
          <w:lang w:val="en-US"/>
        </w:rPr>
        <w:t xml:space="preserve"> (5% (w/w))</w:t>
      </w:r>
    </w:p>
    <w:p w14:paraId="06A05D05" w14:textId="01B22497" w:rsidR="00181626" w:rsidRPr="00F96426" w:rsidRDefault="001816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</w:r>
      <w:r w:rsidR="00F96426" w:rsidRPr="00F96426">
        <w:rPr>
          <w:lang w:val="en-US"/>
        </w:rPr>
        <w:t>test tube with</w:t>
      </w:r>
      <w:r w:rsidRPr="00F96426">
        <w:rPr>
          <w:lang w:val="en-US"/>
        </w:rPr>
        <w:t xml:space="preserve"> 1g NaBH</w:t>
      </w:r>
      <w:r w:rsidR="006F5D76" w:rsidRPr="00F96426">
        <w:rPr>
          <w:vertAlign w:val="subscript"/>
          <w:lang w:val="en-US"/>
        </w:rPr>
        <w:t>4</w:t>
      </w:r>
    </w:p>
    <w:p w14:paraId="511D4DF9" w14:textId="46F6F14C" w:rsidR="00181626" w:rsidRPr="00F96426" w:rsidRDefault="001816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</w:r>
      <w:r w:rsidR="00F96426" w:rsidRPr="00F96426">
        <w:rPr>
          <w:lang w:val="en-US"/>
        </w:rPr>
        <w:t>small flask with approx</w:t>
      </w:r>
      <w:r w:rsidRPr="00F96426">
        <w:rPr>
          <w:lang w:val="en-US"/>
        </w:rPr>
        <w:t xml:space="preserve">. </w:t>
      </w:r>
      <w:r w:rsidR="00A4193F" w:rsidRPr="00F96426">
        <w:rPr>
          <w:lang w:val="en-US"/>
        </w:rPr>
        <w:t>30</w:t>
      </w:r>
      <w:r w:rsidR="00F96426" w:rsidRPr="00F96426">
        <w:rPr>
          <w:lang w:val="en-US"/>
        </w:rPr>
        <w:t xml:space="preserve"> mL </w:t>
      </w:r>
      <w:proofErr w:type="spellStart"/>
      <w:r w:rsidRPr="00F96426">
        <w:rPr>
          <w:lang w:val="en-US"/>
        </w:rPr>
        <w:t>HCl</w:t>
      </w:r>
      <w:proofErr w:type="spellEnd"/>
      <w:r w:rsidR="00F96426" w:rsidRPr="00F96426">
        <w:rPr>
          <w:lang w:val="en-US"/>
        </w:rPr>
        <w:t xml:space="preserve"> 3M</w:t>
      </w:r>
    </w:p>
    <w:p w14:paraId="6C453C65" w14:textId="5BA8CF82" w:rsidR="00181626" w:rsidRDefault="00181626" w:rsidP="00181626"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</w:r>
      <w:r w:rsidR="00F96426" w:rsidRPr="00F96426">
        <w:rPr>
          <w:lang w:val="en-US"/>
        </w:rPr>
        <w:t>small flask with approx</w:t>
      </w:r>
      <w:r w:rsidRPr="00F96426">
        <w:rPr>
          <w:lang w:val="en-US"/>
        </w:rPr>
        <w:t xml:space="preserve">. </w:t>
      </w:r>
      <w:r>
        <w:t xml:space="preserve">20 </w:t>
      </w:r>
      <w:proofErr w:type="spellStart"/>
      <w:r>
        <w:t>mL</w:t>
      </w:r>
      <w:proofErr w:type="spellEnd"/>
      <w:r>
        <w:t xml:space="preserve"> </w:t>
      </w:r>
      <w:proofErr w:type="spellStart"/>
      <w:r w:rsidR="00F96426">
        <w:t>ethyl</w:t>
      </w:r>
      <w:proofErr w:type="spellEnd"/>
      <w:r w:rsidR="00F96426">
        <w:t xml:space="preserve"> </w:t>
      </w:r>
      <w:proofErr w:type="spellStart"/>
      <w:r w:rsidR="00F96426">
        <w:t>acetate</w:t>
      </w:r>
      <w:proofErr w:type="spellEnd"/>
    </w:p>
    <w:p w14:paraId="372AE0F5" w14:textId="70A33072" w:rsidR="00181626" w:rsidRPr="00F96426" w:rsidRDefault="00F964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  <w:t>t</w:t>
      </w:r>
      <w:r w:rsidR="00181626" w:rsidRPr="00F96426">
        <w:rPr>
          <w:lang w:val="en-US"/>
        </w:rPr>
        <w:t>hermometer</w:t>
      </w:r>
    </w:p>
    <w:p w14:paraId="6F9E1FE1" w14:textId="24178EDF" w:rsidR="00181626" w:rsidRPr="00F96426" w:rsidRDefault="00181626" w:rsidP="00181626">
      <w:pPr>
        <w:rPr>
          <w:lang w:val="en-US"/>
        </w:rPr>
      </w:pPr>
      <w:proofErr w:type="gramStart"/>
      <w:r w:rsidRPr="00F96426">
        <w:rPr>
          <w:lang w:val="en-US"/>
        </w:rPr>
        <w:t>1</w:t>
      </w:r>
      <w:proofErr w:type="gramEnd"/>
      <w:r w:rsidRPr="00F96426">
        <w:rPr>
          <w:lang w:val="en-US"/>
        </w:rPr>
        <w:tab/>
      </w:r>
      <w:r w:rsidR="00F96426" w:rsidRPr="00F96426">
        <w:rPr>
          <w:lang w:val="en-US"/>
        </w:rPr>
        <w:t>glass rod</w:t>
      </w:r>
    </w:p>
    <w:p w14:paraId="6BF7FE13" w14:textId="04C9A8E5" w:rsidR="00181626" w:rsidRPr="00F96426" w:rsidRDefault="00181626" w:rsidP="00181626">
      <w:pPr>
        <w:rPr>
          <w:lang w:val="en-US"/>
        </w:rPr>
      </w:pPr>
      <w:r w:rsidRPr="00F96426">
        <w:rPr>
          <w:lang w:val="en-US"/>
        </w:rPr>
        <w:t>1</w:t>
      </w:r>
      <w:r w:rsidRPr="00F96426">
        <w:rPr>
          <w:lang w:val="en-US"/>
        </w:rPr>
        <w:tab/>
      </w:r>
      <w:r w:rsidR="00F96426" w:rsidRPr="00F96426">
        <w:rPr>
          <w:lang w:val="en-US"/>
        </w:rPr>
        <w:t>Eppendorf tube with a small amount of v</w:t>
      </w:r>
      <w:r w:rsidRPr="00F96426">
        <w:rPr>
          <w:lang w:val="en-US"/>
        </w:rPr>
        <w:t>anillin (</w:t>
      </w:r>
      <w:r w:rsidR="00F96426">
        <w:rPr>
          <w:lang w:val="en-US"/>
        </w:rPr>
        <w:t>labelled</w:t>
      </w:r>
      <w:r w:rsidRPr="00F96426">
        <w:rPr>
          <w:lang w:val="en-US"/>
        </w:rPr>
        <w:t xml:space="preserve"> „E“)</w:t>
      </w:r>
    </w:p>
    <w:p w14:paraId="23DB0F39" w14:textId="3B667839" w:rsidR="00181626" w:rsidRPr="00F96426" w:rsidRDefault="00C55678" w:rsidP="00181626">
      <w:pPr>
        <w:rPr>
          <w:lang w:val="en-US"/>
        </w:rPr>
      </w:pPr>
      <w:r w:rsidRPr="00F96426">
        <w:rPr>
          <w:lang w:val="en-US"/>
        </w:rPr>
        <w:t>2</w:t>
      </w:r>
      <w:r w:rsidR="00181626" w:rsidRPr="00F96426">
        <w:rPr>
          <w:lang w:val="en-US"/>
        </w:rPr>
        <w:tab/>
      </w:r>
      <w:r w:rsidR="00F96426" w:rsidRPr="00F96426">
        <w:rPr>
          <w:lang w:val="en-US"/>
        </w:rPr>
        <w:t>empty Eppendorf tubes</w:t>
      </w:r>
      <w:r w:rsidR="00181626" w:rsidRPr="00F96426">
        <w:rPr>
          <w:lang w:val="en-US"/>
        </w:rPr>
        <w:t xml:space="preserve"> (</w:t>
      </w:r>
      <w:r w:rsidR="00F96426" w:rsidRPr="00F96426">
        <w:rPr>
          <w:lang w:val="en-US"/>
        </w:rPr>
        <w:t>labelled</w:t>
      </w:r>
      <w:r w:rsidR="00181626" w:rsidRPr="00F96426">
        <w:rPr>
          <w:lang w:val="en-US"/>
        </w:rPr>
        <w:t xml:space="preserve"> </w:t>
      </w:r>
      <w:r w:rsidR="00F96426" w:rsidRPr="00F96426">
        <w:rPr>
          <w:lang w:val="en-US"/>
        </w:rPr>
        <w:t>„RP</w:t>
      </w:r>
      <w:proofErr w:type="gramStart"/>
      <w:r w:rsidR="00F96426" w:rsidRPr="00F96426">
        <w:rPr>
          <w:lang w:val="en-US"/>
        </w:rPr>
        <w:t>“ a</w:t>
      </w:r>
      <w:r w:rsidRPr="00F96426">
        <w:rPr>
          <w:lang w:val="en-US"/>
        </w:rPr>
        <w:t>nd</w:t>
      </w:r>
      <w:proofErr w:type="gramEnd"/>
      <w:r w:rsidRPr="00F96426">
        <w:rPr>
          <w:lang w:val="en-US"/>
        </w:rPr>
        <w:t xml:space="preserve"> </w:t>
      </w:r>
      <w:r w:rsidR="00181626" w:rsidRPr="00F96426">
        <w:rPr>
          <w:lang w:val="en-US"/>
        </w:rPr>
        <w:t>„P“)</w:t>
      </w:r>
    </w:p>
    <w:p w14:paraId="5416EE08" w14:textId="7146F2F8" w:rsidR="00181626" w:rsidRPr="00B05475" w:rsidRDefault="00FF5789" w:rsidP="00181626">
      <w:pPr>
        <w:rPr>
          <w:lang w:val="en-US"/>
        </w:rPr>
      </w:pPr>
      <w:r w:rsidRPr="00B05475">
        <w:rPr>
          <w:lang w:val="en-US"/>
        </w:rPr>
        <w:t>1</w:t>
      </w:r>
      <w:r w:rsidRPr="00B05475">
        <w:rPr>
          <w:lang w:val="en-US"/>
        </w:rPr>
        <w:tab/>
      </w:r>
      <w:r w:rsidR="00F96426" w:rsidRPr="00B05475">
        <w:rPr>
          <w:lang w:val="en-US"/>
        </w:rPr>
        <w:t>TLC chamber</w:t>
      </w:r>
    </w:p>
    <w:p w14:paraId="0EB686B8" w14:textId="6C619F97" w:rsidR="00181626" w:rsidRPr="00B05475" w:rsidRDefault="001A0C7D" w:rsidP="00181626">
      <w:pPr>
        <w:rPr>
          <w:lang w:val="de-DE"/>
        </w:rPr>
      </w:pPr>
      <w:r w:rsidRPr="00B05475">
        <w:rPr>
          <w:lang w:val="de-DE"/>
        </w:rPr>
        <w:t>3</w:t>
      </w:r>
      <w:r w:rsidR="00181626" w:rsidRPr="00B05475">
        <w:rPr>
          <w:lang w:val="de-DE"/>
        </w:rPr>
        <w:tab/>
      </w:r>
      <w:proofErr w:type="spellStart"/>
      <w:r w:rsidR="00B05475" w:rsidRPr="00B05475">
        <w:rPr>
          <w:lang w:val="de-DE"/>
        </w:rPr>
        <w:t>capillaries</w:t>
      </w:r>
      <w:proofErr w:type="spellEnd"/>
      <w:r w:rsidR="00181626" w:rsidRPr="00B05475">
        <w:rPr>
          <w:lang w:val="de-DE"/>
        </w:rPr>
        <w:t xml:space="preserve"> </w:t>
      </w:r>
      <w:r w:rsidR="00B05475" w:rsidRPr="00B05475">
        <w:rPr>
          <w:lang w:val="de-DE"/>
        </w:rPr>
        <w:t xml:space="preserve">2µL </w:t>
      </w:r>
      <w:r w:rsidR="00181626" w:rsidRPr="00B05475">
        <w:rPr>
          <w:lang w:val="de-DE"/>
        </w:rPr>
        <w:t xml:space="preserve">in </w:t>
      </w:r>
      <w:r w:rsidR="00B05475" w:rsidRPr="00B05475">
        <w:rPr>
          <w:lang w:val="de-DE"/>
        </w:rPr>
        <w:t xml:space="preserve">Eppendorf </w:t>
      </w:r>
      <w:proofErr w:type="spellStart"/>
      <w:r w:rsidR="00B05475" w:rsidRPr="00B05475">
        <w:rPr>
          <w:lang w:val="de-DE"/>
        </w:rPr>
        <w:t>tube</w:t>
      </w:r>
      <w:proofErr w:type="spellEnd"/>
    </w:p>
    <w:p w14:paraId="0B5B0435" w14:textId="11B3FE26" w:rsidR="00181626" w:rsidRDefault="00181626" w:rsidP="00181626">
      <w:r w:rsidRPr="00831239">
        <w:t>1</w:t>
      </w:r>
      <w:r w:rsidRPr="00831239">
        <w:tab/>
      </w:r>
      <w:r w:rsidR="00B05475">
        <w:t xml:space="preserve">pH </w:t>
      </w:r>
      <w:proofErr w:type="spellStart"/>
      <w:r w:rsidR="00B05475">
        <w:t>pap</w:t>
      </w:r>
      <w:r w:rsidRPr="00831239">
        <w:t>er</w:t>
      </w:r>
      <w:proofErr w:type="spellEnd"/>
    </w:p>
    <w:p w14:paraId="3DBD240B" w14:textId="79B8F700" w:rsidR="00181626" w:rsidRDefault="00181626" w:rsidP="00181626">
      <w:r>
        <w:t>1</w:t>
      </w:r>
      <w:r>
        <w:tab/>
      </w:r>
      <w:r w:rsidR="00B05475">
        <w:t xml:space="preserve">Buchner </w:t>
      </w:r>
      <w:proofErr w:type="spellStart"/>
      <w:r w:rsidR="00B05475">
        <w:t>funnel</w:t>
      </w:r>
      <w:proofErr w:type="spellEnd"/>
    </w:p>
    <w:p w14:paraId="1C1C9C14" w14:textId="30DB9F87" w:rsidR="00181626" w:rsidRPr="00B05475" w:rsidRDefault="00181626" w:rsidP="00181626">
      <w:pPr>
        <w:rPr>
          <w:lang w:val="en-US"/>
        </w:rPr>
      </w:pPr>
      <w:r w:rsidRPr="00B05475">
        <w:rPr>
          <w:lang w:val="en-US"/>
        </w:rPr>
        <w:t>1</w:t>
      </w:r>
      <w:r w:rsidRPr="00B05475">
        <w:rPr>
          <w:lang w:val="en-US"/>
        </w:rPr>
        <w:tab/>
      </w:r>
      <w:r w:rsidR="00B05475" w:rsidRPr="00B05475">
        <w:rPr>
          <w:lang w:val="en-US"/>
        </w:rPr>
        <w:t xml:space="preserve">Beaker </w:t>
      </w:r>
      <w:r w:rsidRPr="00B05475">
        <w:rPr>
          <w:lang w:val="en-US"/>
        </w:rPr>
        <w:t xml:space="preserve">400 mL </w:t>
      </w:r>
      <w:r w:rsidR="00B05475" w:rsidRPr="00B05475">
        <w:rPr>
          <w:lang w:val="en-US"/>
        </w:rPr>
        <w:t>for recrystallization</w:t>
      </w:r>
    </w:p>
    <w:p w14:paraId="109C7C31" w14:textId="431D6898" w:rsidR="00181626" w:rsidRPr="00B05475" w:rsidRDefault="00181626" w:rsidP="00181626">
      <w:pPr>
        <w:rPr>
          <w:lang w:val="en-US"/>
        </w:rPr>
      </w:pPr>
      <w:proofErr w:type="gramStart"/>
      <w:r w:rsidRPr="00B05475">
        <w:rPr>
          <w:lang w:val="en-US"/>
        </w:rPr>
        <w:t>2</w:t>
      </w:r>
      <w:proofErr w:type="gramEnd"/>
      <w:r w:rsidRPr="00B05475">
        <w:rPr>
          <w:lang w:val="en-US"/>
        </w:rPr>
        <w:tab/>
      </w:r>
      <w:r w:rsidR="00B05475" w:rsidRPr="00B05475">
        <w:rPr>
          <w:lang w:val="en-US"/>
        </w:rPr>
        <w:t>watch glasses, one with student number</w:t>
      </w:r>
    </w:p>
    <w:p w14:paraId="348C06C7" w14:textId="3E07D5AD" w:rsidR="003D37FC" w:rsidRPr="00026FCE" w:rsidRDefault="00831239" w:rsidP="00181626">
      <w:pPr>
        <w:rPr>
          <w:lang w:val="en-US"/>
        </w:rPr>
      </w:pPr>
      <w:proofErr w:type="gramStart"/>
      <w:r w:rsidRPr="00026FCE">
        <w:rPr>
          <w:lang w:val="en-US"/>
        </w:rPr>
        <w:t>1</w:t>
      </w:r>
      <w:proofErr w:type="gramEnd"/>
      <w:r w:rsidR="003D37FC" w:rsidRPr="00026FCE">
        <w:rPr>
          <w:lang w:val="en-US"/>
        </w:rPr>
        <w:t xml:space="preserve"> </w:t>
      </w:r>
      <w:r w:rsidRPr="00026FCE">
        <w:rPr>
          <w:lang w:val="en-US"/>
        </w:rPr>
        <w:tab/>
      </w:r>
      <w:r w:rsidR="00B05475" w:rsidRPr="00026FCE">
        <w:rPr>
          <w:lang w:val="en-US"/>
        </w:rPr>
        <w:t>triangle</w:t>
      </w:r>
      <w:r w:rsidR="003D37FC" w:rsidRPr="00026FCE">
        <w:rPr>
          <w:lang w:val="en-US"/>
        </w:rPr>
        <w:t xml:space="preserve"> </w:t>
      </w:r>
    </w:p>
    <w:p w14:paraId="5E551DDE" w14:textId="2749A72D" w:rsidR="00181626" w:rsidRPr="00026FCE" w:rsidRDefault="00026FCE" w:rsidP="00922F0E">
      <w:pPr>
        <w:spacing w:before="120"/>
        <w:rPr>
          <w:lang w:val="en-US"/>
        </w:rPr>
      </w:pPr>
      <w:proofErr w:type="gramStart"/>
      <w:r w:rsidRPr="00026FCE">
        <w:rPr>
          <w:lang w:val="en-US"/>
        </w:rPr>
        <w:t>available</w:t>
      </w:r>
      <w:proofErr w:type="gramEnd"/>
      <w:r w:rsidRPr="00026FCE">
        <w:rPr>
          <w:lang w:val="en-US"/>
        </w:rPr>
        <w:t xml:space="preserve"> from the lab assistant</w:t>
      </w:r>
    </w:p>
    <w:p w14:paraId="778DE518" w14:textId="1E6E373A" w:rsidR="00831239" w:rsidRPr="00026FCE" w:rsidRDefault="00831239" w:rsidP="00181626">
      <w:pPr>
        <w:rPr>
          <w:lang w:val="en-US"/>
        </w:rPr>
      </w:pPr>
      <w:r w:rsidRPr="00026FCE">
        <w:rPr>
          <w:lang w:val="en-US"/>
        </w:rPr>
        <w:t>1</w:t>
      </w:r>
      <w:r w:rsidRPr="00026FCE">
        <w:rPr>
          <w:lang w:val="en-US"/>
        </w:rPr>
        <w:tab/>
      </w:r>
      <w:r w:rsidR="00026FCE" w:rsidRPr="00026FCE">
        <w:rPr>
          <w:lang w:val="en-US"/>
        </w:rPr>
        <w:t>TLC plate</w:t>
      </w:r>
      <w:r w:rsidRPr="00026FCE">
        <w:rPr>
          <w:lang w:val="en-US"/>
        </w:rPr>
        <w:t xml:space="preserve"> (</w:t>
      </w:r>
      <w:r w:rsidR="00026FCE" w:rsidRPr="00026FCE">
        <w:rPr>
          <w:lang w:val="en-US"/>
        </w:rPr>
        <w:t>a second one if necessary</w:t>
      </w:r>
      <w:r w:rsidRPr="00026FCE">
        <w:rPr>
          <w:lang w:val="en-US"/>
        </w:rPr>
        <w:t>)</w:t>
      </w:r>
    </w:p>
    <w:p w14:paraId="405E2A69" w14:textId="77777777" w:rsidR="00831239" w:rsidRPr="00026FCE" w:rsidRDefault="00831239" w:rsidP="00181626">
      <w:pPr>
        <w:rPr>
          <w:lang w:val="en-US"/>
        </w:rPr>
      </w:pPr>
    </w:p>
    <w:p w14:paraId="0267C517" w14:textId="6CB4FA94" w:rsidR="00181626" w:rsidRPr="00026FCE" w:rsidRDefault="00026FCE" w:rsidP="00181626">
      <w:pPr>
        <w:rPr>
          <w:lang w:val="en-US"/>
        </w:rPr>
      </w:pPr>
      <w:proofErr w:type="gramStart"/>
      <w:r w:rsidRPr="00026FCE">
        <w:rPr>
          <w:lang w:val="en-US"/>
        </w:rPr>
        <w:t>available</w:t>
      </w:r>
      <w:proofErr w:type="gramEnd"/>
      <w:r w:rsidRPr="00026FCE">
        <w:rPr>
          <w:lang w:val="en-US"/>
        </w:rPr>
        <w:t xml:space="preserve"> in the lab</w:t>
      </w:r>
    </w:p>
    <w:p w14:paraId="6061E8F9" w14:textId="77777777" w:rsidR="00026FCE" w:rsidRPr="00026FCE" w:rsidRDefault="00371BEB" w:rsidP="00181626">
      <w:pPr>
        <w:rPr>
          <w:lang w:val="en-US"/>
        </w:rPr>
      </w:pPr>
      <w:proofErr w:type="gramStart"/>
      <w:r w:rsidRPr="00026FCE">
        <w:rPr>
          <w:lang w:val="en-US"/>
        </w:rPr>
        <w:t>2</w:t>
      </w:r>
      <w:proofErr w:type="gramEnd"/>
      <w:r w:rsidR="00181626" w:rsidRPr="00026FCE">
        <w:rPr>
          <w:lang w:val="en-US"/>
        </w:rPr>
        <w:tab/>
      </w:r>
      <w:r w:rsidR="00026FCE" w:rsidRPr="00026FCE">
        <w:rPr>
          <w:lang w:val="en-US"/>
        </w:rPr>
        <w:t xml:space="preserve">vacuum flasks with </w:t>
      </w:r>
      <w:proofErr w:type="spellStart"/>
      <w:r w:rsidR="00026FCE" w:rsidRPr="00026FCE">
        <w:rPr>
          <w:lang w:val="en-US"/>
        </w:rPr>
        <w:t>Büchner</w:t>
      </w:r>
      <w:proofErr w:type="spellEnd"/>
      <w:r w:rsidR="00026FCE" w:rsidRPr="00026FCE">
        <w:rPr>
          <w:lang w:val="en-US"/>
        </w:rPr>
        <w:t xml:space="preserve"> ring</w:t>
      </w:r>
    </w:p>
    <w:p w14:paraId="4DC6B9D5" w14:textId="21856697" w:rsidR="00181626" w:rsidRPr="00026FCE" w:rsidRDefault="00371BEB" w:rsidP="00181626">
      <w:pPr>
        <w:rPr>
          <w:lang w:val="en-US"/>
        </w:rPr>
      </w:pPr>
      <w:proofErr w:type="gramStart"/>
      <w:r w:rsidRPr="00026FCE">
        <w:rPr>
          <w:lang w:val="en-US"/>
        </w:rPr>
        <w:t>2</w:t>
      </w:r>
      <w:proofErr w:type="gramEnd"/>
      <w:r w:rsidR="00181626" w:rsidRPr="00026FCE">
        <w:rPr>
          <w:lang w:val="en-US"/>
        </w:rPr>
        <w:t xml:space="preserve"> </w:t>
      </w:r>
      <w:r w:rsidR="00181626" w:rsidRPr="00026FCE">
        <w:rPr>
          <w:lang w:val="en-US"/>
        </w:rPr>
        <w:tab/>
      </w:r>
      <w:r w:rsidR="00026FCE" w:rsidRPr="00026FCE">
        <w:rPr>
          <w:lang w:val="en-US"/>
        </w:rPr>
        <w:t>water aspirators with vacuum tube</w:t>
      </w:r>
    </w:p>
    <w:p w14:paraId="5BD40023" w14:textId="2FE5B565" w:rsidR="00181626" w:rsidRDefault="00371BEB" w:rsidP="00181626">
      <w:r>
        <w:t>2</w:t>
      </w:r>
      <w:r w:rsidR="00181626">
        <w:tab/>
      </w:r>
      <w:proofErr w:type="spellStart"/>
      <w:r w:rsidR="00026FCE">
        <w:t>flasks</w:t>
      </w:r>
      <w:proofErr w:type="spellEnd"/>
      <w:r w:rsidR="00026FCE">
        <w:t xml:space="preserve"> </w:t>
      </w:r>
      <w:proofErr w:type="spellStart"/>
      <w:r w:rsidR="00026FCE">
        <w:t>with</w:t>
      </w:r>
      <w:proofErr w:type="spellEnd"/>
      <w:r w:rsidR="00026FCE">
        <w:t xml:space="preserve"> </w:t>
      </w:r>
      <w:proofErr w:type="spellStart"/>
      <w:r w:rsidR="00026FCE">
        <w:t>acetone</w:t>
      </w:r>
      <w:proofErr w:type="spellEnd"/>
    </w:p>
    <w:p w14:paraId="29EA28DA" w14:textId="0F754676" w:rsidR="00026FCE" w:rsidRPr="00D377A0" w:rsidRDefault="00181626" w:rsidP="00181626">
      <w:pPr>
        <w:rPr>
          <w:lang w:val="en-US"/>
        </w:rPr>
      </w:pPr>
      <w:proofErr w:type="gramStart"/>
      <w:r w:rsidRPr="00D377A0">
        <w:rPr>
          <w:lang w:val="en-US"/>
        </w:rPr>
        <w:t>2</w:t>
      </w:r>
      <w:proofErr w:type="gramEnd"/>
      <w:r w:rsidRPr="00D377A0">
        <w:rPr>
          <w:lang w:val="en-US"/>
        </w:rPr>
        <w:tab/>
      </w:r>
      <w:r w:rsidR="00026FCE" w:rsidRPr="00D377A0">
        <w:rPr>
          <w:lang w:val="en-US"/>
        </w:rPr>
        <w:t xml:space="preserve">lab balances </w:t>
      </w:r>
    </w:p>
    <w:p w14:paraId="1D819EB7" w14:textId="48DD651E" w:rsidR="00181626" w:rsidRPr="00D377A0" w:rsidRDefault="00181626" w:rsidP="00181626">
      <w:pPr>
        <w:rPr>
          <w:lang w:val="en-US"/>
        </w:rPr>
      </w:pPr>
      <w:r w:rsidRPr="00D377A0">
        <w:rPr>
          <w:lang w:val="en-US"/>
        </w:rPr>
        <w:t>2-3</w:t>
      </w:r>
      <w:r w:rsidRPr="00D377A0">
        <w:rPr>
          <w:lang w:val="en-US"/>
        </w:rPr>
        <w:tab/>
      </w:r>
      <w:r w:rsidR="00026FCE" w:rsidRPr="00D377A0">
        <w:rPr>
          <w:lang w:val="en-US"/>
        </w:rPr>
        <w:t xml:space="preserve">ice </w:t>
      </w:r>
      <w:r w:rsidR="00D377A0" w:rsidRPr="00D377A0">
        <w:rPr>
          <w:lang w:val="en-US"/>
        </w:rPr>
        <w:t>crates</w:t>
      </w:r>
    </w:p>
    <w:p w14:paraId="10B29492" w14:textId="07503052" w:rsidR="00181626" w:rsidRPr="00D377A0" w:rsidRDefault="001C43AB" w:rsidP="00181626">
      <w:pPr>
        <w:rPr>
          <w:lang w:val="en-US"/>
        </w:rPr>
      </w:pPr>
      <w:r w:rsidRPr="00D377A0">
        <w:rPr>
          <w:lang w:val="en-US"/>
        </w:rPr>
        <w:t>1-2</w:t>
      </w:r>
      <w:r w:rsidR="00181626" w:rsidRPr="00D377A0">
        <w:rPr>
          <w:lang w:val="en-US"/>
        </w:rPr>
        <w:tab/>
      </w:r>
      <w:proofErr w:type="spellStart"/>
      <w:r w:rsidR="00181626" w:rsidRPr="00D377A0">
        <w:rPr>
          <w:lang w:val="en-US"/>
        </w:rPr>
        <w:t>Kofler</w:t>
      </w:r>
      <w:proofErr w:type="spellEnd"/>
      <w:r w:rsidR="00D377A0" w:rsidRPr="00D377A0">
        <w:rPr>
          <w:lang w:val="en-US"/>
        </w:rPr>
        <w:t xml:space="preserve"> benches</w:t>
      </w:r>
    </w:p>
    <w:p w14:paraId="2DFA6075" w14:textId="2A28A808" w:rsidR="00181626" w:rsidRDefault="001C43AB" w:rsidP="00181626">
      <w:r>
        <w:t>1-2</w:t>
      </w:r>
      <w:r w:rsidR="00D377A0">
        <w:tab/>
        <w:t xml:space="preserve">UV </w:t>
      </w:r>
      <w:proofErr w:type="spellStart"/>
      <w:r w:rsidR="00D377A0">
        <w:t>lamps</w:t>
      </w:r>
      <w:proofErr w:type="spellEnd"/>
    </w:p>
    <w:p w14:paraId="795343EA" w14:textId="14D70D9E" w:rsidR="00181626" w:rsidRPr="00CA2B9A" w:rsidRDefault="00181626" w:rsidP="00181626">
      <w:pPr>
        <w:rPr>
          <w:lang w:val="en-US"/>
        </w:rPr>
      </w:pPr>
      <w:proofErr w:type="gramStart"/>
      <w:r w:rsidRPr="00CA2B9A">
        <w:rPr>
          <w:lang w:val="en-US"/>
        </w:rPr>
        <w:t>1</w:t>
      </w:r>
      <w:proofErr w:type="gramEnd"/>
      <w:r w:rsidRPr="00CA2B9A">
        <w:rPr>
          <w:lang w:val="en-US"/>
        </w:rPr>
        <w:tab/>
      </w:r>
      <w:r w:rsidR="00CA2B9A" w:rsidRPr="00CA2B9A">
        <w:rPr>
          <w:lang w:val="en-US"/>
        </w:rPr>
        <w:t>lab oven (</w:t>
      </w:r>
      <w:r w:rsidR="003D37FC" w:rsidRPr="00CA2B9A">
        <w:rPr>
          <w:lang w:val="en-US"/>
        </w:rPr>
        <w:t>70°</w:t>
      </w:r>
      <w:r w:rsidR="00CA2B9A" w:rsidRPr="00CA2B9A">
        <w:rPr>
          <w:lang w:val="en-US"/>
        </w:rPr>
        <w:t>C)</w:t>
      </w:r>
    </w:p>
    <w:p w14:paraId="78F4CA87" w14:textId="77777777" w:rsidR="00181626" w:rsidRPr="00CA2B9A" w:rsidRDefault="00181626" w:rsidP="00B628A1">
      <w:pPr>
        <w:rPr>
          <w:lang w:val="en-US"/>
        </w:rPr>
      </w:pPr>
    </w:p>
    <w:p w14:paraId="22CCB42B" w14:textId="77777777" w:rsidR="006F5D76" w:rsidRPr="00CA2B9A" w:rsidRDefault="006F5D76">
      <w:pPr>
        <w:spacing w:line="240" w:lineRule="auto"/>
        <w:jc w:val="left"/>
        <w:rPr>
          <w:rFonts w:cs="Lucida Sans Unicode"/>
          <w:b/>
          <w:bCs/>
          <w:lang w:val="en-US"/>
        </w:rPr>
      </w:pPr>
      <w:r w:rsidRPr="00CA2B9A">
        <w:rPr>
          <w:lang w:val="en-US"/>
        </w:rPr>
        <w:br w:type="page"/>
      </w:r>
    </w:p>
    <w:p w14:paraId="4C209516" w14:textId="2C4C51B5" w:rsidR="00B628A1" w:rsidRPr="00CA2B9A" w:rsidRDefault="00CA2B9A" w:rsidP="006F5D76">
      <w:pPr>
        <w:pStyle w:val="ProblemZwischenberschrift"/>
        <w:rPr>
          <w:lang w:val="en-US"/>
        </w:rPr>
      </w:pPr>
      <w:r w:rsidRPr="00CA2B9A">
        <w:rPr>
          <w:lang w:val="en-US"/>
        </w:rPr>
        <w:lastRenderedPageBreak/>
        <w:t>Task</w:t>
      </w:r>
      <w:r w:rsidR="00B628A1" w:rsidRPr="00CA2B9A">
        <w:rPr>
          <w:lang w:val="en-US"/>
        </w:rPr>
        <w:t xml:space="preserve"> </w:t>
      </w:r>
      <w:proofErr w:type="gramStart"/>
      <w:r w:rsidR="007D5936" w:rsidRPr="00CA2B9A">
        <w:rPr>
          <w:lang w:val="en-US"/>
        </w:rPr>
        <w:t>9</w:t>
      </w:r>
      <w:proofErr w:type="gramEnd"/>
      <w:r w:rsidR="00B628A1" w:rsidRPr="00CA2B9A">
        <w:rPr>
          <w:lang w:val="en-US"/>
        </w:rPr>
        <w:t xml:space="preserve"> – Qual</w:t>
      </w:r>
      <w:r w:rsidRPr="00CA2B9A">
        <w:rPr>
          <w:lang w:val="en-US"/>
        </w:rPr>
        <w:t>itative Analysis</w:t>
      </w:r>
      <w:r w:rsidR="00FF5789" w:rsidRPr="00CA2B9A">
        <w:rPr>
          <w:lang w:val="en-US"/>
        </w:rPr>
        <w:t xml:space="preserve"> (</w:t>
      </w:r>
      <w:r w:rsidRPr="00CA2B9A">
        <w:rPr>
          <w:lang w:val="en-US"/>
        </w:rPr>
        <w:t>yellow color code</w:t>
      </w:r>
      <w:r w:rsidR="00FF5789" w:rsidRPr="00CA2B9A">
        <w:rPr>
          <w:lang w:val="en-US"/>
        </w:rPr>
        <w:t>)</w:t>
      </w:r>
    </w:p>
    <w:p w14:paraId="676446AA" w14:textId="71447859" w:rsidR="00B628A1" w:rsidRDefault="00557A77" w:rsidP="00B628A1">
      <w:pPr>
        <w:spacing w:line="240" w:lineRule="auto"/>
      </w:pPr>
      <w:r>
        <w:t>1</w:t>
      </w:r>
      <w:r>
        <w:tab/>
      </w:r>
      <w:r w:rsidR="00CA2B9A">
        <w:t xml:space="preserve">Bunsen </w:t>
      </w:r>
      <w:proofErr w:type="spellStart"/>
      <w:r w:rsidR="00CA2B9A">
        <w:t>burner</w:t>
      </w:r>
      <w:proofErr w:type="spellEnd"/>
    </w:p>
    <w:p w14:paraId="0CF7CF3D" w14:textId="2294942B" w:rsidR="00B628A1" w:rsidRPr="005E286A" w:rsidRDefault="00B628A1" w:rsidP="00B628A1">
      <w:pPr>
        <w:spacing w:line="240" w:lineRule="auto"/>
        <w:rPr>
          <w:lang w:val="en-US"/>
        </w:rPr>
      </w:pPr>
      <w:proofErr w:type="gramStart"/>
      <w:r w:rsidRPr="005E286A">
        <w:rPr>
          <w:lang w:val="en-US"/>
        </w:rPr>
        <w:t>1</w:t>
      </w:r>
      <w:proofErr w:type="gramEnd"/>
      <w:r w:rsidR="00557A77" w:rsidRPr="005E286A">
        <w:rPr>
          <w:lang w:val="en-US"/>
        </w:rPr>
        <w:tab/>
      </w:r>
      <w:r w:rsidR="00CA2B9A" w:rsidRPr="005E286A">
        <w:rPr>
          <w:lang w:val="en-US"/>
        </w:rPr>
        <w:t>matchbox</w:t>
      </w:r>
    </w:p>
    <w:p w14:paraId="19D604B8" w14:textId="0D1BADFF" w:rsidR="00B628A1" w:rsidRPr="005E286A" w:rsidRDefault="00B628A1" w:rsidP="00B628A1">
      <w:pPr>
        <w:spacing w:line="240" w:lineRule="auto"/>
        <w:rPr>
          <w:lang w:val="en-US"/>
        </w:rPr>
      </w:pPr>
      <w:proofErr w:type="gramStart"/>
      <w:r w:rsidRPr="005E286A">
        <w:rPr>
          <w:lang w:val="en-US"/>
        </w:rPr>
        <w:t>1</w:t>
      </w:r>
      <w:proofErr w:type="gramEnd"/>
      <w:r w:rsidRPr="005E286A">
        <w:rPr>
          <w:lang w:val="en-US"/>
        </w:rPr>
        <w:t xml:space="preserve"> </w:t>
      </w:r>
      <w:r w:rsidR="00557A77" w:rsidRPr="005E286A">
        <w:rPr>
          <w:lang w:val="en-US"/>
        </w:rPr>
        <w:tab/>
      </w:r>
      <w:r w:rsidR="00CA2B9A" w:rsidRPr="005E286A">
        <w:rPr>
          <w:lang w:val="en-US"/>
        </w:rPr>
        <w:t>magnesia stick</w:t>
      </w:r>
    </w:p>
    <w:p w14:paraId="737708C3" w14:textId="6DB1B0BF" w:rsidR="00B628A1" w:rsidRPr="005E286A" w:rsidRDefault="00B628A1" w:rsidP="00B628A1">
      <w:pPr>
        <w:spacing w:line="240" w:lineRule="auto"/>
        <w:rPr>
          <w:lang w:val="en-US"/>
        </w:rPr>
      </w:pPr>
      <w:proofErr w:type="gramStart"/>
      <w:r w:rsidRPr="005E286A">
        <w:rPr>
          <w:lang w:val="en-US"/>
        </w:rPr>
        <w:t>1</w:t>
      </w:r>
      <w:proofErr w:type="gramEnd"/>
      <w:r w:rsidR="00557A77" w:rsidRPr="005E286A">
        <w:rPr>
          <w:lang w:val="en-US"/>
        </w:rPr>
        <w:tab/>
      </w:r>
      <w:r w:rsidR="005E286A" w:rsidRPr="005E286A">
        <w:rPr>
          <w:lang w:val="en-US"/>
        </w:rPr>
        <w:t>spot test grid</w:t>
      </w:r>
    </w:p>
    <w:p w14:paraId="3E8EDC4C" w14:textId="5A7393FF" w:rsidR="00B628A1" w:rsidRPr="005E286A" w:rsidRDefault="00B628A1" w:rsidP="00B628A1">
      <w:pPr>
        <w:spacing w:line="240" w:lineRule="auto"/>
        <w:rPr>
          <w:lang w:val="en-US"/>
        </w:rPr>
      </w:pPr>
      <w:proofErr w:type="gramStart"/>
      <w:r w:rsidRPr="005E286A">
        <w:rPr>
          <w:lang w:val="en-US"/>
        </w:rPr>
        <w:t>10</w:t>
      </w:r>
      <w:proofErr w:type="gramEnd"/>
      <w:r w:rsidR="00557A77" w:rsidRPr="005E286A">
        <w:rPr>
          <w:lang w:val="en-US"/>
        </w:rPr>
        <w:tab/>
      </w:r>
      <w:r w:rsidR="005E286A" w:rsidRPr="005E286A">
        <w:rPr>
          <w:lang w:val="en-US"/>
        </w:rPr>
        <w:t>test tubes</w:t>
      </w:r>
      <w:r w:rsidRPr="005E286A">
        <w:rPr>
          <w:lang w:val="en-US"/>
        </w:rPr>
        <w:t xml:space="preserve"> 12x100</w:t>
      </w:r>
      <w:r w:rsidR="000A1779">
        <w:rPr>
          <w:lang w:val="en-US"/>
        </w:rPr>
        <w:t>mm</w:t>
      </w:r>
      <w:r w:rsidR="00FF5789" w:rsidRPr="005E286A">
        <w:rPr>
          <w:lang w:val="en-US"/>
        </w:rPr>
        <w:t xml:space="preserve">, </w:t>
      </w:r>
      <w:r w:rsidR="005E286A" w:rsidRPr="005E286A">
        <w:rPr>
          <w:lang w:val="en-US"/>
        </w:rPr>
        <w:t>one with plug</w:t>
      </w:r>
    </w:p>
    <w:p w14:paraId="0B5F34B6" w14:textId="18001554" w:rsidR="00B628A1" w:rsidRPr="005E286A" w:rsidRDefault="00B628A1" w:rsidP="00B628A1">
      <w:pPr>
        <w:spacing w:line="240" w:lineRule="auto"/>
        <w:rPr>
          <w:lang w:val="en-US"/>
        </w:rPr>
      </w:pPr>
      <w:proofErr w:type="gramStart"/>
      <w:r w:rsidRPr="005E286A">
        <w:rPr>
          <w:lang w:val="en-US"/>
        </w:rPr>
        <w:t>4</w:t>
      </w:r>
      <w:proofErr w:type="gramEnd"/>
      <w:r w:rsidR="00557A77" w:rsidRPr="005E286A">
        <w:rPr>
          <w:lang w:val="en-US"/>
        </w:rPr>
        <w:tab/>
      </w:r>
      <w:r w:rsidR="005E286A" w:rsidRPr="005E286A">
        <w:rPr>
          <w:lang w:val="en-US"/>
        </w:rPr>
        <w:t>filter paper sheets</w:t>
      </w:r>
    </w:p>
    <w:p w14:paraId="5E75E935" w14:textId="12E8B3B3" w:rsidR="00B628A1" w:rsidRPr="005E286A" w:rsidRDefault="00B628A1" w:rsidP="00B628A1">
      <w:pPr>
        <w:spacing w:line="240" w:lineRule="auto"/>
        <w:rPr>
          <w:lang w:val="en-US"/>
        </w:rPr>
      </w:pPr>
      <w:proofErr w:type="gramStart"/>
      <w:r w:rsidRPr="005E286A">
        <w:rPr>
          <w:lang w:val="en-US"/>
        </w:rPr>
        <w:t>1</w:t>
      </w:r>
      <w:proofErr w:type="gramEnd"/>
      <w:r w:rsidR="00581019" w:rsidRPr="005E286A">
        <w:rPr>
          <w:lang w:val="en-US"/>
        </w:rPr>
        <w:tab/>
      </w:r>
      <w:r w:rsidR="005E286A" w:rsidRPr="005E286A">
        <w:rPr>
          <w:lang w:val="en-US"/>
        </w:rPr>
        <w:t>test tube holde</w:t>
      </w:r>
      <w:r w:rsidR="005E286A">
        <w:rPr>
          <w:lang w:val="en-US"/>
        </w:rPr>
        <w:t>r</w:t>
      </w:r>
    </w:p>
    <w:p w14:paraId="4BC6411F" w14:textId="77777777" w:rsidR="00B628A1" w:rsidRPr="005E286A" w:rsidRDefault="00B628A1" w:rsidP="00B628A1">
      <w:pPr>
        <w:rPr>
          <w:lang w:val="en-US"/>
        </w:rPr>
      </w:pPr>
    </w:p>
    <w:p w14:paraId="6EE9841A" w14:textId="1E15D5BC" w:rsidR="00B628A1" w:rsidRPr="005E286A" w:rsidRDefault="00581019" w:rsidP="00B628A1">
      <w:pPr>
        <w:spacing w:line="240" w:lineRule="auto"/>
        <w:rPr>
          <w:lang w:val="en-US"/>
        </w:rPr>
      </w:pPr>
      <w:r w:rsidRPr="005E286A">
        <w:rPr>
          <w:lang w:val="en-US"/>
        </w:rPr>
        <w:t>1</w:t>
      </w:r>
      <w:r w:rsidRPr="005E286A">
        <w:rPr>
          <w:lang w:val="en-US"/>
        </w:rPr>
        <w:tab/>
      </w:r>
      <w:r w:rsidR="005E286A">
        <w:rPr>
          <w:lang w:val="en-US"/>
        </w:rPr>
        <w:t>dropper bottle wit</w:t>
      </w:r>
      <w:r w:rsidR="005E286A" w:rsidRPr="005E286A">
        <w:rPr>
          <w:lang w:val="en-US"/>
        </w:rPr>
        <w:t>h approx.</w:t>
      </w:r>
      <w:r w:rsidR="00B628A1" w:rsidRPr="005E286A">
        <w:rPr>
          <w:lang w:val="en-US"/>
        </w:rPr>
        <w:t xml:space="preserve"> 20 mL </w:t>
      </w:r>
      <w:r w:rsidR="005E286A">
        <w:rPr>
          <w:lang w:val="en-US"/>
        </w:rPr>
        <w:t xml:space="preserve">nitric acid </w:t>
      </w:r>
      <w:r w:rsidRPr="005E286A">
        <w:rPr>
          <w:lang w:val="en-US"/>
        </w:rPr>
        <w:t>2</w:t>
      </w:r>
      <w:r w:rsidR="005E286A">
        <w:rPr>
          <w:lang w:val="en-US"/>
        </w:rPr>
        <w:t>M</w:t>
      </w:r>
    </w:p>
    <w:p w14:paraId="0F7DD5D4" w14:textId="1E6F5525" w:rsidR="00B628A1" w:rsidRPr="005E286A" w:rsidRDefault="00581019" w:rsidP="00B628A1">
      <w:pPr>
        <w:spacing w:line="240" w:lineRule="auto"/>
        <w:rPr>
          <w:lang w:val="de-DE"/>
        </w:rPr>
      </w:pPr>
      <w:proofErr w:type="gramStart"/>
      <w:r w:rsidRPr="005E286A">
        <w:rPr>
          <w:lang w:val="en-US"/>
        </w:rPr>
        <w:t>1</w:t>
      </w:r>
      <w:proofErr w:type="gramEnd"/>
      <w:r w:rsidRPr="005E286A">
        <w:rPr>
          <w:lang w:val="en-US"/>
        </w:rPr>
        <w:tab/>
      </w:r>
      <w:r w:rsidR="005E286A">
        <w:rPr>
          <w:lang w:val="en-US"/>
        </w:rPr>
        <w:t>pla</w:t>
      </w:r>
      <w:r w:rsidR="005E286A" w:rsidRPr="005E286A">
        <w:rPr>
          <w:lang w:val="en-US"/>
        </w:rPr>
        <w:t>s</w:t>
      </w:r>
      <w:r w:rsidR="005E286A">
        <w:rPr>
          <w:lang w:val="en-US"/>
        </w:rPr>
        <w:t>t</w:t>
      </w:r>
      <w:r w:rsidR="005E286A" w:rsidRPr="005E286A">
        <w:rPr>
          <w:lang w:val="en-US"/>
        </w:rPr>
        <w:t xml:space="preserve">ic </w:t>
      </w:r>
      <w:proofErr w:type="spellStart"/>
      <w:r w:rsidR="005E286A" w:rsidRPr="005E286A">
        <w:rPr>
          <w:lang w:val="en-US"/>
        </w:rPr>
        <w:t>pasteur</w:t>
      </w:r>
      <w:proofErr w:type="spellEnd"/>
      <w:r w:rsidR="005E286A" w:rsidRPr="005E286A">
        <w:rPr>
          <w:lang w:val="en-US"/>
        </w:rPr>
        <w:t xml:space="preserve"> pipette with approx.</w:t>
      </w:r>
      <w:r w:rsidR="00B628A1" w:rsidRPr="005E286A">
        <w:rPr>
          <w:lang w:val="en-US"/>
        </w:rPr>
        <w:t xml:space="preserve"> </w:t>
      </w:r>
      <w:r w:rsidR="00B628A1" w:rsidRPr="005E286A">
        <w:rPr>
          <w:lang w:val="de-DE"/>
        </w:rPr>
        <w:t xml:space="preserve">2 </w:t>
      </w:r>
      <w:proofErr w:type="spellStart"/>
      <w:r w:rsidR="00B628A1" w:rsidRPr="005E286A">
        <w:rPr>
          <w:lang w:val="de-DE"/>
        </w:rPr>
        <w:t>mL</w:t>
      </w:r>
      <w:proofErr w:type="spellEnd"/>
      <w:r w:rsidR="00B628A1" w:rsidRPr="005E286A">
        <w:rPr>
          <w:lang w:val="de-DE"/>
        </w:rPr>
        <w:t xml:space="preserve"> </w:t>
      </w:r>
      <w:proofErr w:type="spellStart"/>
      <w:r w:rsidR="005E286A" w:rsidRPr="005E286A">
        <w:rPr>
          <w:lang w:val="de-DE"/>
        </w:rPr>
        <w:t>sodium</w:t>
      </w:r>
      <w:proofErr w:type="spellEnd"/>
      <w:r w:rsidR="005E286A" w:rsidRPr="005E286A">
        <w:rPr>
          <w:lang w:val="de-DE"/>
        </w:rPr>
        <w:t xml:space="preserve"> </w:t>
      </w:r>
      <w:proofErr w:type="spellStart"/>
      <w:r w:rsidR="005E286A" w:rsidRPr="005E286A">
        <w:rPr>
          <w:lang w:val="de-DE"/>
        </w:rPr>
        <w:t>sulfide</w:t>
      </w:r>
      <w:proofErr w:type="spellEnd"/>
      <w:r w:rsidR="005E286A" w:rsidRPr="005E286A">
        <w:rPr>
          <w:lang w:val="de-DE"/>
        </w:rPr>
        <w:t xml:space="preserve"> </w:t>
      </w:r>
      <w:proofErr w:type="spellStart"/>
      <w:r w:rsidR="005E286A" w:rsidRPr="005E286A">
        <w:rPr>
          <w:lang w:val="de-DE"/>
        </w:rPr>
        <w:t>solution</w:t>
      </w:r>
      <w:proofErr w:type="spellEnd"/>
      <w:r w:rsidR="005E286A" w:rsidRPr="005E286A">
        <w:rPr>
          <w:lang w:val="de-DE"/>
        </w:rPr>
        <w:t xml:space="preserve"> 0.5M</w:t>
      </w:r>
    </w:p>
    <w:p w14:paraId="6980ED92" w14:textId="244FA552" w:rsidR="00B628A1" w:rsidRPr="005E286A" w:rsidRDefault="00581019" w:rsidP="00B628A1">
      <w:pPr>
        <w:spacing w:line="240" w:lineRule="auto"/>
        <w:rPr>
          <w:lang w:val="de-DE"/>
        </w:rPr>
      </w:pPr>
      <w:proofErr w:type="gramStart"/>
      <w:r w:rsidRPr="005E286A">
        <w:rPr>
          <w:lang w:val="en-US"/>
        </w:rPr>
        <w:t>1</w:t>
      </w:r>
      <w:proofErr w:type="gramEnd"/>
      <w:r w:rsidRPr="005E286A">
        <w:rPr>
          <w:lang w:val="en-US"/>
        </w:rPr>
        <w:tab/>
      </w:r>
      <w:r w:rsidR="005E286A" w:rsidRPr="005E286A">
        <w:rPr>
          <w:lang w:val="en-US"/>
        </w:rPr>
        <w:t>plastic Pasteur pipette with</w:t>
      </w:r>
      <w:r w:rsidRPr="005E286A">
        <w:rPr>
          <w:lang w:val="en-US"/>
        </w:rPr>
        <w:t xml:space="preserve"> </w:t>
      </w:r>
      <w:r w:rsidR="005E286A" w:rsidRPr="005E286A">
        <w:rPr>
          <w:lang w:val="en-US"/>
        </w:rPr>
        <w:t>approx.</w:t>
      </w:r>
      <w:r w:rsidR="00B628A1" w:rsidRPr="005E286A">
        <w:rPr>
          <w:lang w:val="en-US"/>
        </w:rPr>
        <w:t xml:space="preserve"> </w:t>
      </w:r>
      <w:r w:rsidR="00B628A1" w:rsidRPr="005E286A">
        <w:rPr>
          <w:lang w:val="de-DE"/>
        </w:rPr>
        <w:t>2</w:t>
      </w:r>
      <w:r w:rsidRPr="005E286A">
        <w:rPr>
          <w:lang w:val="de-DE"/>
        </w:rPr>
        <w:t xml:space="preserve"> </w:t>
      </w:r>
      <w:proofErr w:type="spellStart"/>
      <w:r w:rsidRPr="005E286A">
        <w:rPr>
          <w:lang w:val="de-DE"/>
        </w:rPr>
        <w:t>mL</w:t>
      </w:r>
      <w:proofErr w:type="spellEnd"/>
      <w:r w:rsidRPr="005E286A">
        <w:rPr>
          <w:lang w:val="de-DE"/>
        </w:rPr>
        <w:t xml:space="preserve"> </w:t>
      </w:r>
      <w:proofErr w:type="spellStart"/>
      <w:r w:rsidR="005E286A">
        <w:rPr>
          <w:lang w:val="de-DE"/>
        </w:rPr>
        <w:t>silver</w:t>
      </w:r>
      <w:proofErr w:type="spellEnd"/>
      <w:r w:rsidR="005E286A">
        <w:rPr>
          <w:lang w:val="de-DE"/>
        </w:rPr>
        <w:t xml:space="preserve"> </w:t>
      </w:r>
      <w:proofErr w:type="spellStart"/>
      <w:r w:rsidR="005E286A">
        <w:rPr>
          <w:lang w:val="de-DE"/>
        </w:rPr>
        <w:t>nitrate</w:t>
      </w:r>
      <w:proofErr w:type="spellEnd"/>
      <w:r w:rsidR="005E286A">
        <w:rPr>
          <w:lang w:val="de-DE"/>
        </w:rPr>
        <w:t xml:space="preserve"> </w:t>
      </w:r>
      <w:proofErr w:type="spellStart"/>
      <w:r w:rsidR="005E286A">
        <w:rPr>
          <w:lang w:val="de-DE"/>
        </w:rPr>
        <w:t>solution</w:t>
      </w:r>
      <w:proofErr w:type="spellEnd"/>
      <w:r w:rsidR="005E286A">
        <w:rPr>
          <w:lang w:val="de-DE"/>
        </w:rPr>
        <w:t xml:space="preserve"> 0.1M</w:t>
      </w:r>
    </w:p>
    <w:p w14:paraId="1226E5CA" w14:textId="1DEC4682" w:rsidR="00B628A1" w:rsidRPr="005E286A" w:rsidRDefault="00581019" w:rsidP="00B628A1">
      <w:pPr>
        <w:spacing w:line="240" w:lineRule="auto"/>
        <w:rPr>
          <w:lang w:val="en-US"/>
        </w:rPr>
      </w:pPr>
      <w:r w:rsidRPr="005E286A">
        <w:rPr>
          <w:lang w:val="en-US"/>
        </w:rPr>
        <w:t>1</w:t>
      </w:r>
      <w:r w:rsidRPr="005E286A">
        <w:rPr>
          <w:lang w:val="en-US"/>
        </w:rPr>
        <w:tab/>
      </w:r>
      <w:r w:rsidR="005E286A" w:rsidRPr="005E286A">
        <w:rPr>
          <w:lang w:val="en-US"/>
        </w:rPr>
        <w:t>test tube with approx.</w:t>
      </w:r>
      <w:r w:rsidR="00B628A1" w:rsidRPr="005E286A">
        <w:rPr>
          <w:lang w:val="en-US"/>
        </w:rPr>
        <w:t xml:space="preserve"> 7 mL </w:t>
      </w:r>
      <w:r w:rsidR="005E286A" w:rsidRPr="005E286A">
        <w:rPr>
          <w:lang w:val="en-US"/>
        </w:rPr>
        <w:t xml:space="preserve">sodium hydroxide solution </w:t>
      </w:r>
      <w:r w:rsidR="00B628A1" w:rsidRPr="005E286A">
        <w:rPr>
          <w:lang w:val="en-US"/>
        </w:rPr>
        <w:t>2</w:t>
      </w:r>
      <w:r w:rsidR="005E286A" w:rsidRPr="005E286A">
        <w:rPr>
          <w:lang w:val="en-US"/>
        </w:rPr>
        <w:t>M</w:t>
      </w:r>
      <w:r w:rsidR="00B628A1" w:rsidRPr="005E286A">
        <w:rPr>
          <w:lang w:val="en-US"/>
        </w:rPr>
        <w:t xml:space="preserve"> </w:t>
      </w:r>
    </w:p>
    <w:p w14:paraId="6A703D38" w14:textId="77777777" w:rsidR="00B628A1" w:rsidRPr="005E286A" w:rsidRDefault="00B628A1" w:rsidP="00B628A1">
      <w:pPr>
        <w:rPr>
          <w:lang w:val="en-US"/>
        </w:rPr>
      </w:pPr>
    </w:p>
    <w:p w14:paraId="794A3180" w14:textId="236863CB" w:rsidR="00B628A1" w:rsidRPr="005E286A" w:rsidRDefault="005E286A" w:rsidP="006F5D76">
      <w:pPr>
        <w:pStyle w:val="ProblemZwischenberschrift"/>
        <w:rPr>
          <w:lang w:val="en-US"/>
        </w:rPr>
      </w:pPr>
      <w:r w:rsidRPr="005E286A">
        <w:rPr>
          <w:lang w:val="en-US"/>
        </w:rPr>
        <w:t>Task</w:t>
      </w:r>
      <w:r w:rsidR="00181626" w:rsidRPr="005E286A">
        <w:rPr>
          <w:lang w:val="en-US"/>
        </w:rPr>
        <w:t xml:space="preserve"> </w:t>
      </w:r>
      <w:r w:rsidR="007D5936" w:rsidRPr="005E286A">
        <w:rPr>
          <w:lang w:val="en-US"/>
        </w:rPr>
        <w:t>10</w:t>
      </w:r>
      <w:r w:rsidR="00B628A1" w:rsidRPr="005E286A">
        <w:rPr>
          <w:lang w:val="en-US"/>
        </w:rPr>
        <w:t xml:space="preserve"> – </w:t>
      </w:r>
      <w:r w:rsidRPr="00CA2B9A">
        <w:rPr>
          <w:lang w:val="en-US"/>
        </w:rPr>
        <w:t>Qu</w:t>
      </w:r>
      <w:r>
        <w:rPr>
          <w:lang w:val="en-US"/>
        </w:rPr>
        <w:t>ant</w:t>
      </w:r>
      <w:r w:rsidRPr="00CA2B9A">
        <w:rPr>
          <w:lang w:val="en-US"/>
        </w:rPr>
        <w:t>itative Analysis</w:t>
      </w:r>
      <w:r w:rsidR="00FF5789" w:rsidRPr="005E286A">
        <w:rPr>
          <w:lang w:val="en-US"/>
        </w:rPr>
        <w:t xml:space="preserve"> </w:t>
      </w:r>
      <w:r w:rsidRPr="005E286A">
        <w:rPr>
          <w:lang w:val="en-US"/>
        </w:rPr>
        <w:t>(bl</w:t>
      </w:r>
      <w:r w:rsidR="00FF5789" w:rsidRPr="005E286A">
        <w:rPr>
          <w:lang w:val="en-US"/>
        </w:rPr>
        <w:t xml:space="preserve">ue </w:t>
      </w:r>
      <w:r w:rsidRPr="005E286A">
        <w:rPr>
          <w:lang w:val="en-US"/>
        </w:rPr>
        <w:t>color code</w:t>
      </w:r>
      <w:r w:rsidR="00FF5789" w:rsidRPr="005E286A">
        <w:rPr>
          <w:lang w:val="en-US"/>
        </w:rPr>
        <w:t>)</w:t>
      </w:r>
    </w:p>
    <w:p w14:paraId="5EF2DA22" w14:textId="7A9D59BA" w:rsidR="00B628A1" w:rsidRPr="008A4D6D" w:rsidRDefault="008A4D6D" w:rsidP="00B628A1">
      <w:pPr>
        <w:rPr>
          <w:lang w:val="en-US"/>
        </w:rPr>
      </w:pPr>
      <w:proofErr w:type="gramStart"/>
      <w:r w:rsidRPr="008A4D6D">
        <w:rPr>
          <w:lang w:val="en-US"/>
        </w:rPr>
        <w:t>1</w:t>
      </w:r>
      <w:proofErr w:type="gramEnd"/>
      <w:r w:rsidRPr="008A4D6D">
        <w:rPr>
          <w:lang w:val="en-US"/>
        </w:rPr>
        <w:tab/>
        <w:t>bu</w:t>
      </w:r>
      <w:r w:rsidR="00FF5789" w:rsidRPr="008A4D6D">
        <w:rPr>
          <w:lang w:val="en-US"/>
        </w:rPr>
        <w:t xml:space="preserve">rette </w:t>
      </w:r>
      <w:r w:rsidRPr="008A4D6D">
        <w:rPr>
          <w:lang w:val="en-US"/>
        </w:rPr>
        <w:t>with holder and support stand</w:t>
      </w:r>
    </w:p>
    <w:p w14:paraId="25A7229E" w14:textId="5E46E52A" w:rsidR="00B628A1" w:rsidRPr="000A1779" w:rsidRDefault="00B628A1" w:rsidP="00B628A1">
      <w:pPr>
        <w:rPr>
          <w:lang w:val="en-US"/>
        </w:rPr>
      </w:pPr>
      <w:proofErr w:type="gramStart"/>
      <w:r w:rsidRPr="000A1779">
        <w:rPr>
          <w:lang w:val="en-US"/>
        </w:rPr>
        <w:t>1</w:t>
      </w:r>
      <w:proofErr w:type="gramEnd"/>
      <w:r w:rsidRPr="000A1779">
        <w:rPr>
          <w:lang w:val="en-US"/>
        </w:rPr>
        <w:tab/>
      </w:r>
      <w:r w:rsidR="008A4D6D" w:rsidRPr="000A1779">
        <w:rPr>
          <w:lang w:val="en-US"/>
        </w:rPr>
        <w:t>pipette filler</w:t>
      </w:r>
    </w:p>
    <w:p w14:paraId="17E7E031" w14:textId="7728995E" w:rsidR="00B628A1" w:rsidRPr="000A1779" w:rsidRDefault="00B628A1" w:rsidP="00B628A1">
      <w:pPr>
        <w:rPr>
          <w:lang w:val="en-US"/>
        </w:rPr>
      </w:pPr>
      <w:r w:rsidRPr="000A1779">
        <w:rPr>
          <w:lang w:val="en-US"/>
        </w:rPr>
        <w:t>1</w:t>
      </w:r>
      <w:r w:rsidRPr="000A1779">
        <w:rPr>
          <w:lang w:val="en-US"/>
        </w:rPr>
        <w:tab/>
      </w:r>
      <w:r w:rsidR="000A1779" w:rsidRPr="000A1779">
        <w:rPr>
          <w:lang w:val="en-US"/>
        </w:rPr>
        <w:t>volumetric pipette</w:t>
      </w:r>
      <w:r w:rsidRPr="000A1779">
        <w:rPr>
          <w:lang w:val="en-US"/>
        </w:rPr>
        <w:t xml:space="preserve"> 25 mL</w:t>
      </w:r>
    </w:p>
    <w:p w14:paraId="359074A5" w14:textId="28FEC260" w:rsidR="00B628A1" w:rsidRPr="000A1779" w:rsidRDefault="00B628A1" w:rsidP="00B628A1">
      <w:pPr>
        <w:rPr>
          <w:lang w:val="en-US"/>
        </w:rPr>
      </w:pPr>
      <w:proofErr w:type="gramStart"/>
      <w:r w:rsidRPr="000A1779">
        <w:rPr>
          <w:lang w:val="en-US"/>
        </w:rPr>
        <w:t>1</w:t>
      </w:r>
      <w:proofErr w:type="gramEnd"/>
      <w:r w:rsidRPr="000A1779">
        <w:rPr>
          <w:lang w:val="en-US"/>
        </w:rPr>
        <w:tab/>
      </w:r>
      <w:r w:rsidR="000A1779" w:rsidRPr="000A1779">
        <w:rPr>
          <w:lang w:val="en-US"/>
        </w:rPr>
        <w:t>graduated pipette</w:t>
      </w:r>
      <w:r w:rsidRPr="000A1779">
        <w:rPr>
          <w:lang w:val="en-US"/>
        </w:rPr>
        <w:t xml:space="preserve"> 10 mL</w:t>
      </w:r>
    </w:p>
    <w:p w14:paraId="48C6E6F4" w14:textId="01666578" w:rsidR="00B628A1" w:rsidRPr="000A1779" w:rsidRDefault="00B628A1" w:rsidP="00B628A1">
      <w:pPr>
        <w:rPr>
          <w:lang w:val="en-US"/>
        </w:rPr>
      </w:pPr>
      <w:proofErr w:type="gramStart"/>
      <w:r w:rsidRPr="000A1779">
        <w:rPr>
          <w:lang w:val="en-US"/>
        </w:rPr>
        <w:t>6</w:t>
      </w:r>
      <w:proofErr w:type="gramEnd"/>
      <w:r w:rsidRPr="000A1779">
        <w:rPr>
          <w:lang w:val="en-US"/>
        </w:rPr>
        <w:tab/>
      </w:r>
      <w:r w:rsidR="000A1779" w:rsidRPr="000A1779">
        <w:rPr>
          <w:lang w:val="en-US"/>
        </w:rPr>
        <w:t>test tubes with screw cap</w:t>
      </w:r>
    </w:p>
    <w:p w14:paraId="1196F557" w14:textId="0926C02A" w:rsidR="00B628A1" w:rsidRPr="000A1779" w:rsidRDefault="00B628A1" w:rsidP="00B628A1">
      <w:pPr>
        <w:rPr>
          <w:lang w:val="en-US"/>
        </w:rPr>
      </w:pPr>
      <w:proofErr w:type="gramStart"/>
      <w:r w:rsidRPr="000A1779">
        <w:rPr>
          <w:lang w:val="en-US"/>
        </w:rPr>
        <w:t>1</w:t>
      </w:r>
      <w:proofErr w:type="gramEnd"/>
      <w:r w:rsidRPr="000A1779">
        <w:rPr>
          <w:lang w:val="en-US"/>
        </w:rPr>
        <w:tab/>
      </w:r>
      <w:r w:rsidR="000A1779" w:rsidRPr="000A1779">
        <w:rPr>
          <w:lang w:val="en-US"/>
        </w:rPr>
        <w:t>test tube</w:t>
      </w:r>
      <w:r w:rsidRPr="000A1779">
        <w:rPr>
          <w:lang w:val="en-US"/>
        </w:rPr>
        <w:t xml:space="preserve"> 16x160mm </w:t>
      </w:r>
      <w:r w:rsidR="000A1779">
        <w:rPr>
          <w:lang w:val="en-US"/>
        </w:rPr>
        <w:t>with markings at 5mL a</w:t>
      </w:r>
      <w:r w:rsidRPr="000A1779">
        <w:rPr>
          <w:lang w:val="en-US"/>
        </w:rPr>
        <w:t>nd 10mL</w:t>
      </w:r>
    </w:p>
    <w:p w14:paraId="674EB4CA" w14:textId="4D660A2D" w:rsidR="00B628A1" w:rsidRDefault="00B628A1" w:rsidP="00B628A1">
      <w:r>
        <w:t>1</w:t>
      </w:r>
      <w:r>
        <w:tab/>
      </w:r>
      <w:r w:rsidR="000A1779">
        <w:t xml:space="preserve">Erlenmeyer </w:t>
      </w:r>
      <w:proofErr w:type="spellStart"/>
      <w:r w:rsidR="000A1779">
        <w:t>flask</w:t>
      </w:r>
      <w:proofErr w:type="spellEnd"/>
      <w:r>
        <w:t xml:space="preserve"> </w:t>
      </w:r>
      <w:r w:rsidR="00831239">
        <w:t>200</w:t>
      </w:r>
      <w:r w:rsidR="00FF5789">
        <w:t xml:space="preserve"> </w:t>
      </w:r>
      <w:proofErr w:type="spellStart"/>
      <w:r w:rsidR="00FF5789">
        <w:t>mL</w:t>
      </w:r>
      <w:proofErr w:type="spellEnd"/>
    </w:p>
    <w:p w14:paraId="7CEB7C1C" w14:textId="4A14F952" w:rsidR="003D37FC" w:rsidRPr="000A1779" w:rsidRDefault="003D37FC" w:rsidP="00B628A1">
      <w:pPr>
        <w:rPr>
          <w:lang w:val="en-US"/>
        </w:rPr>
      </w:pPr>
      <w:proofErr w:type="gramStart"/>
      <w:r w:rsidRPr="000A1779">
        <w:rPr>
          <w:lang w:val="en-US"/>
        </w:rPr>
        <w:t>1</w:t>
      </w:r>
      <w:proofErr w:type="gramEnd"/>
      <w:r w:rsidRPr="000A1779">
        <w:rPr>
          <w:lang w:val="en-US"/>
        </w:rPr>
        <w:tab/>
      </w:r>
      <w:r w:rsidR="000A1779" w:rsidRPr="000A1779">
        <w:rPr>
          <w:lang w:val="en-US"/>
        </w:rPr>
        <w:t>watch glass</w:t>
      </w:r>
      <w:r w:rsidRPr="000A1779">
        <w:rPr>
          <w:lang w:val="en-US"/>
        </w:rPr>
        <w:t xml:space="preserve"> </w:t>
      </w:r>
      <w:r w:rsidR="000A1779" w:rsidRPr="000A1779">
        <w:rPr>
          <w:lang w:val="en-US"/>
        </w:rPr>
        <w:t>as a cover for the E</w:t>
      </w:r>
      <w:r w:rsidRPr="000A1779">
        <w:rPr>
          <w:lang w:val="en-US"/>
        </w:rPr>
        <w:t>rlenmeyer</w:t>
      </w:r>
      <w:r w:rsidR="000A1779">
        <w:rPr>
          <w:lang w:val="en-US"/>
        </w:rPr>
        <w:t xml:space="preserve"> flask</w:t>
      </w:r>
    </w:p>
    <w:p w14:paraId="517A8D56" w14:textId="386147AC" w:rsidR="00B628A1" w:rsidRDefault="00B628A1" w:rsidP="00B628A1">
      <w:r w:rsidRPr="00831239">
        <w:t>1</w:t>
      </w:r>
      <w:r w:rsidRPr="00831239">
        <w:tab/>
      </w:r>
      <w:proofErr w:type="spellStart"/>
      <w:r w:rsidR="000A1779">
        <w:t>beaker</w:t>
      </w:r>
      <w:proofErr w:type="spellEnd"/>
      <w:r w:rsidR="000A1779">
        <w:t xml:space="preserve"> 600mL</w:t>
      </w:r>
    </w:p>
    <w:p w14:paraId="658D01EB" w14:textId="7AEB4B3A" w:rsidR="00B628A1" w:rsidRDefault="00B628A1" w:rsidP="00B628A1">
      <w:r>
        <w:t>6</w:t>
      </w:r>
      <w:r>
        <w:tab/>
      </w:r>
      <w:proofErr w:type="spellStart"/>
      <w:r w:rsidR="000A1779">
        <w:t>cuvettes</w:t>
      </w:r>
      <w:proofErr w:type="spellEnd"/>
      <w:r w:rsidR="000A1779">
        <w:t xml:space="preserve"> in </w:t>
      </w:r>
      <w:proofErr w:type="spellStart"/>
      <w:r w:rsidR="000A1779">
        <w:t>rack</w:t>
      </w:r>
      <w:proofErr w:type="spellEnd"/>
    </w:p>
    <w:p w14:paraId="4A96F21F" w14:textId="52F76483" w:rsidR="00B628A1" w:rsidRPr="00E82C3E" w:rsidRDefault="00B628A1" w:rsidP="00B628A1">
      <w:pPr>
        <w:rPr>
          <w:lang w:val="en-US"/>
        </w:rPr>
      </w:pPr>
      <w:r w:rsidRPr="00E82C3E">
        <w:rPr>
          <w:lang w:val="en-US"/>
        </w:rPr>
        <w:t>1</w:t>
      </w:r>
      <w:r w:rsidRPr="00E82C3E">
        <w:rPr>
          <w:lang w:val="en-US"/>
        </w:rPr>
        <w:tab/>
      </w:r>
      <w:r w:rsidR="00E82C3E" w:rsidRPr="00E82C3E">
        <w:rPr>
          <w:lang w:val="en-US"/>
        </w:rPr>
        <w:t>brown glass flask</w:t>
      </w:r>
      <w:r w:rsidR="000A1779" w:rsidRPr="00E82C3E">
        <w:rPr>
          <w:lang w:val="en-US"/>
        </w:rPr>
        <w:t xml:space="preserve"> </w:t>
      </w:r>
      <w:r w:rsidR="00E82C3E" w:rsidRPr="00E82C3E">
        <w:rPr>
          <w:lang w:val="en-US"/>
        </w:rPr>
        <w:t xml:space="preserve">with a solution of </w:t>
      </w:r>
      <w:r w:rsidRPr="00E82C3E">
        <w:rPr>
          <w:lang w:val="en-US"/>
        </w:rPr>
        <w:t>KMnO</w:t>
      </w:r>
      <w:r w:rsidRPr="00E82C3E">
        <w:rPr>
          <w:vertAlign w:val="subscript"/>
          <w:lang w:val="en-US"/>
        </w:rPr>
        <w:t>4</w:t>
      </w:r>
      <w:r w:rsidR="00E82C3E">
        <w:rPr>
          <w:vertAlign w:val="subscript"/>
          <w:lang w:val="en-US"/>
        </w:rPr>
        <w:t xml:space="preserve"> </w:t>
      </w:r>
      <w:r w:rsidRPr="00E82C3E">
        <w:rPr>
          <w:lang w:val="en-US"/>
        </w:rPr>
        <w:t>(</w:t>
      </w:r>
      <m:oMath>
        <m:r>
          <m:t>c</m:t>
        </m:r>
        <m:r>
          <w:rPr>
            <w:lang w:val="en-US"/>
          </w:rPr>
          <m:t>≈5⋅</m:t>
        </m:r>
        <m:sSup>
          <m:sSupPr>
            <m:ctrlPr>
              <w:rPr>
                <w:i/>
              </w:rPr>
            </m:ctrlPr>
          </m:sSupPr>
          <m:e>
            <m:r>
              <w:rPr>
                <w:lang w:val="en-US"/>
              </w:rPr>
              <m:t>10</m:t>
            </m:r>
          </m:e>
          <m:sup>
            <m:r>
              <w:rPr>
                <w:lang w:val="en-US"/>
              </w:rPr>
              <m:t>-3</m:t>
            </m:r>
          </m:sup>
        </m:sSup>
        <m:r>
          <m:t>M</m:t>
        </m:r>
        <m:r>
          <w:rPr>
            <w:lang w:val="en-US"/>
          </w:rPr>
          <m:t>)</m:t>
        </m:r>
      </m:oMath>
    </w:p>
    <w:p w14:paraId="1BD37504" w14:textId="6E4DD902" w:rsidR="00B628A1" w:rsidRPr="00E82C3E" w:rsidRDefault="00B628A1" w:rsidP="00B628A1">
      <w:pPr>
        <w:rPr>
          <w:lang w:val="en-US"/>
        </w:rPr>
      </w:pPr>
      <w:r w:rsidRPr="00E82C3E">
        <w:rPr>
          <w:lang w:val="en-US"/>
        </w:rPr>
        <w:t>1</w:t>
      </w:r>
      <w:r w:rsidRPr="00E82C3E">
        <w:rPr>
          <w:lang w:val="en-US"/>
        </w:rPr>
        <w:tab/>
      </w:r>
      <w:r w:rsidR="00E82C3E" w:rsidRPr="00E82C3E">
        <w:rPr>
          <w:lang w:val="en-US"/>
        </w:rPr>
        <w:t xml:space="preserve">flask with </w:t>
      </w:r>
      <w:r w:rsidRPr="00E82C3E">
        <w:rPr>
          <w:lang w:val="en-US"/>
        </w:rPr>
        <w:t>H</w:t>
      </w:r>
      <w:r w:rsidRPr="00E82C3E">
        <w:rPr>
          <w:vertAlign w:val="subscript"/>
          <w:lang w:val="en-US"/>
        </w:rPr>
        <w:t>2</w:t>
      </w:r>
      <w:r w:rsidRPr="00E82C3E">
        <w:rPr>
          <w:lang w:val="en-US"/>
        </w:rPr>
        <w:t>SO</w:t>
      </w:r>
      <w:r w:rsidRPr="00E82C3E">
        <w:rPr>
          <w:vertAlign w:val="subscript"/>
          <w:lang w:val="en-US"/>
        </w:rPr>
        <w:t>4</w:t>
      </w:r>
      <w:r w:rsidRPr="00E82C3E">
        <w:rPr>
          <w:lang w:val="en-US"/>
        </w:rPr>
        <w:t xml:space="preserve"> </w:t>
      </w:r>
      <w:r w:rsidR="00E82C3E" w:rsidRPr="00E82C3E">
        <w:rPr>
          <w:lang w:val="en-US"/>
        </w:rPr>
        <w:t>5M</w:t>
      </w:r>
    </w:p>
    <w:p w14:paraId="1A3CE78F" w14:textId="42AECE26" w:rsidR="00B628A1" w:rsidRPr="00E82C3E" w:rsidRDefault="00B628A1" w:rsidP="00B628A1">
      <w:pPr>
        <w:rPr>
          <w:lang w:val="en-US"/>
        </w:rPr>
      </w:pPr>
      <w:proofErr w:type="gramStart"/>
      <w:r w:rsidRPr="00E82C3E">
        <w:rPr>
          <w:lang w:val="en-US"/>
        </w:rPr>
        <w:t>1</w:t>
      </w:r>
      <w:proofErr w:type="gramEnd"/>
      <w:r w:rsidRPr="00E82C3E">
        <w:rPr>
          <w:lang w:val="en-US"/>
        </w:rPr>
        <w:tab/>
      </w:r>
      <w:r w:rsidR="00E82C3E" w:rsidRPr="00E82C3E">
        <w:rPr>
          <w:lang w:val="en-US"/>
        </w:rPr>
        <w:t xml:space="preserve">flask with </w:t>
      </w:r>
      <w:r w:rsidRPr="00E82C3E">
        <w:rPr>
          <w:lang w:val="en-US"/>
        </w:rPr>
        <w:t xml:space="preserve">100mL </w:t>
      </w:r>
      <w:r w:rsidR="00E82C3E" w:rsidRPr="00E82C3E">
        <w:rPr>
          <w:lang w:val="en-US"/>
        </w:rPr>
        <w:t xml:space="preserve">solution of </w:t>
      </w:r>
      <w:r w:rsidR="006F5D76" w:rsidRPr="00E82C3E">
        <w:rPr>
          <w:lang w:val="en-US"/>
        </w:rPr>
        <w:t>FeCl</w:t>
      </w:r>
      <w:r w:rsidR="006F5D76" w:rsidRPr="00E82C3E">
        <w:rPr>
          <w:vertAlign w:val="subscript"/>
          <w:lang w:val="en-US"/>
        </w:rPr>
        <w:t>3</w:t>
      </w:r>
    </w:p>
    <w:p w14:paraId="2D8C08E8" w14:textId="04296B46" w:rsidR="00B628A1" w:rsidRPr="00E82C3E" w:rsidRDefault="00B628A1" w:rsidP="00B628A1">
      <w:pPr>
        <w:rPr>
          <w:lang w:val="en-US"/>
        </w:rPr>
      </w:pPr>
      <w:r w:rsidRPr="00E82C3E">
        <w:rPr>
          <w:lang w:val="en-US"/>
        </w:rPr>
        <w:t>3</w:t>
      </w:r>
      <w:r w:rsidRPr="00E82C3E">
        <w:rPr>
          <w:lang w:val="en-US"/>
        </w:rPr>
        <w:tab/>
      </w:r>
      <w:r w:rsidR="00E82C3E" w:rsidRPr="00E82C3E">
        <w:rPr>
          <w:lang w:val="en-US"/>
        </w:rPr>
        <w:t>Eppendorf tubes with</w:t>
      </w:r>
      <w:r w:rsidRPr="00E82C3E">
        <w:rPr>
          <w:lang w:val="en-US"/>
        </w:rPr>
        <w:t xml:space="preserve"> 1 g </w:t>
      </w:r>
      <w:r w:rsidR="00E82C3E" w:rsidRPr="00E82C3E">
        <w:rPr>
          <w:lang w:val="en-US"/>
        </w:rPr>
        <w:t>zinc powder</w:t>
      </w:r>
      <w:r w:rsidR="00E82C3E">
        <w:rPr>
          <w:lang w:val="en-US"/>
        </w:rPr>
        <w:t xml:space="preserve"> each</w:t>
      </w:r>
    </w:p>
    <w:p w14:paraId="703E6958" w14:textId="3CB4702A" w:rsidR="00B628A1" w:rsidRPr="00E82C3E" w:rsidRDefault="00B628A1" w:rsidP="00B628A1">
      <w:pPr>
        <w:rPr>
          <w:lang w:val="en-US"/>
        </w:rPr>
      </w:pPr>
      <w:r w:rsidRPr="00E82C3E">
        <w:rPr>
          <w:lang w:val="en-US"/>
        </w:rPr>
        <w:t>1</w:t>
      </w:r>
      <w:r w:rsidRPr="00E82C3E">
        <w:rPr>
          <w:lang w:val="en-US"/>
        </w:rPr>
        <w:tab/>
      </w:r>
      <w:r w:rsidR="00E82C3E" w:rsidRPr="00E82C3E">
        <w:rPr>
          <w:lang w:val="en-US"/>
        </w:rPr>
        <w:t>flask with</w:t>
      </w:r>
      <w:r w:rsidRPr="00E82C3E">
        <w:rPr>
          <w:lang w:val="en-US"/>
        </w:rPr>
        <w:t xml:space="preserve"> 10 mL </w:t>
      </w:r>
      <w:r w:rsidR="00E82C3E" w:rsidRPr="00E82C3E">
        <w:rPr>
          <w:lang w:val="en-US"/>
        </w:rPr>
        <w:t xml:space="preserve">solution of </w:t>
      </w:r>
      <w:r w:rsidRPr="00E82C3E">
        <w:rPr>
          <w:lang w:val="en-US"/>
        </w:rPr>
        <w:t>KSCN (</w:t>
      </w:r>
      <m:oMath>
        <m:r>
          <m:t>c</m:t>
        </m:r>
        <m:r>
          <w:rPr>
            <w:lang w:val="en-US"/>
          </w:rPr>
          <m:t>≈3⋅</m:t>
        </m:r>
        <m:sSup>
          <m:sSupPr>
            <m:ctrlPr>
              <w:rPr>
                <w:i/>
              </w:rPr>
            </m:ctrlPr>
          </m:sSupPr>
          <m:e>
            <m:r>
              <w:rPr>
                <w:lang w:val="en-US"/>
              </w:rPr>
              <m:t>10</m:t>
            </m:r>
          </m:e>
          <m:sup>
            <m:r>
              <w:rPr>
                <w:lang w:val="en-US"/>
              </w:rPr>
              <m:t>-3</m:t>
            </m:r>
          </m:sup>
        </m:sSup>
        <m:r>
          <m:t>M</m:t>
        </m:r>
        <m:r>
          <w:rPr>
            <w:lang w:val="en-US"/>
          </w:rPr>
          <m:t>)</m:t>
        </m:r>
      </m:oMath>
      <w:r w:rsidRPr="00E82C3E">
        <w:rPr>
          <w:lang w:val="en-US"/>
        </w:rPr>
        <w:t xml:space="preserve"> </w:t>
      </w:r>
    </w:p>
    <w:p w14:paraId="255C5699" w14:textId="7694D662" w:rsidR="00B628A1" w:rsidRPr="00E82C3E" w:rsidRDefault="00B628A1" w:rsidP="00B628A1">
      <w:pPr>
        <w:rPr>
          <w:lang w:val="en-US"/>
        </w:rPr>
      </w:pPr>
      <w:r w:rsidRPr="00E82C3E">
        <w:rPr>
          <w:lang w:val="en-US"/>
        </w:rPr>
        <w:t>1</w:t>
      </w:r>
      <w:r w:rsidRPr="00E82C3E">
        <w:rPr>
          <w:lang w:val="en-US"/>
        </w:rPr>
        <w:tab/>
      </w:r>
      <w:r w:rsidR="00E82C3E" w:rsidRPr="00E82C3E">
        <w:rPr>
          <w:lang w:val="en-US"/>
        </w:rPr>
        <w:t xml:space="preserve">flask with </w:t>
      </w:r>
      <w:r w:rsidRPr="00E82C3E">
        <w:rPr>
          <w:lang w:val="en-US"/>
        </w:rPr>
        <w:t xml:space="preserve">45 mL </w:t>
      </w:r>
      <w:r w:rsidR="00E82C3E" w:rsidRPr="00E82C3E">
        <w:rPr>
          <w:lang w:val="en-US"/>
        </w:rPr>
        <w:t>dilute n</w:t>
      </w:r>
      <w:r w:rsidR="00E82C3E">
        <w:rPr>
          <w:lang w:val="en-US"/>
        </w:rPr>
        <w:t>i</w:t>
      </w:r>
      <w:r w:rsidR="00E82C3E" w:rsidRPr="00E82C3E">
        <w:rPr>
          <w:lang w:val="en-US"/>
        </w:rPr>
        <w:t xml:space="preserve">tric acid </w:t>
      </w:r>
      <w:r w:rsidRPr="00E82C3E">
        <w:rPr>
          <w:lang w:val="en-US"/>
        </w:rPr>
        <w:t>0</w:t>
      </w:r>
      <w:r w:rsidR="00E82C3E" w:rsidRPr="00E82C3E">
        <w:rPr>
          <w:lang w:val="en-US"/>
        </w:rPr>
        <w:t>.</w:t>
      </w:r>
      <w:r w:rsidRPr="00E82C3E">
        <w:rPr>
          <w:lang w:val="en-US"/>
        </w:rPr>
        <w:t>2</w:t>
      </w:r>
      <w:r w:rsidR="00E82C3E">
        <w:rPr>
          <w:lang w:val="en-US"/>
        </w:rPr>
        <w:t>M</w:t>
      </w:r>
    </w:p>
    <w:p w14:paraId="6272E859" w14:textId="64331B81" w:rsidR="00B628A1" w:rsidRPr="00E82C3E" w:rsidRDefault="00B628A1" w:rsidP="00B628A1">
      <w:pPr>
        <w:rPr>
          <w:lang w:val="en-US"/>
        </w:rPr>
      </w:pPr>
      <w:r w:rsidRPr="00E82C3E">
        <w:rPr>
          <w:lang w:val="en-US"/>
        </w:rPr>
        <w:t>1</w:t>
      </w:r>
      <w:r w:rsidRPr="00E82C3E">
        <w:rPr>
          <w:lang w:val="en-US"/>
        </w:rPr>
        <w:tab/>
      </w:r>
      <w:r w:rsidR="00E82C3E" w:rsidRPr="00E82C3E">
        <w:rPr>
          <w:lang w:val="en-US"/>
        </w:rPr>
        <w:t xml:space="preserve">flask with sodium oxalate solution </w:t>
      </w:r>
      <w:r w:rsidR="00E82C3E">
        <w:rPr>
          <w:lang w:val="en-US"/>
        </w:rPr>
        <w:t>(</w:t>
      </w:r>
      <w:r w:rsidR="00E82C3E" w:rsidRPr="00E82C3E">
        <w:rPr>
          <w:lang w:val="en-US"/>
        </w:rPr>
        <w:t>concentration on label</w:t>
      </w:r>
      <w:r w:rsidRPr="00E82C3E">
        <w:rPr>
          <w:lang w:val="en-US"/>
        </w:rPr>
        <w:t>)</w:t>
      </w:r>
    </w:p>
    <w:p w14:paraId="107C7F46" w14:textId="77777777" w:rsidR="00B77EB7" w:rsidRPr="00E82C3E" w:rsidRDefault="00B77EB7" w:rsidP="00B628A1">
      <w:pPr>
        <w:rPr>
          <w:lang w:val="en-US"/>
        </w:rPr>
      </w:pPr>
    </w:p>
    <w:p w14:paraId="0A9D0604" w14:textId="77777777" w:rsidR="00E82C3E" w:rsidRPr="00026FCE" w:rsidRDefault="00E82C3E" w:rsidP="00E82C3E">
      <w:pPr>
        <w:rPr>
          <w:lang w:val="en-US"/>
        </w:rPr>
      </w:pPr>
      <w:proofErr w:type="gramStart"/>
      <w:r w:rsidRPr="00026FCE">
        <w:rPr>
          <w:lang w:val="en-US"/>
        </w:rPr>
        <w:t>available</w:t>
      </w:r>
      <w:proofErr w:type="gramEnd"/>
      <w:r w:rsidRPr="00026FCE">
        <w:rPr>
          <w:lang w:val="en-US"/>
        </w:rPr>
        <w:t xml:space="preserve"> in the lab</w:t>
      </w:r>
    </w:p>
    <w:p w14:paraId="4608EE22" w14:textId="11F88BD6" w:rsidR="00B628A1" w:rsidRPr="00E82C3E" w:rsidRDefault="00C83577" w:rsidP="00B628A1">
      <w:pPr>
        <w:rPr>
          <w:lang w:val="en-US"/>
        </w:rPr>
      </w:pPr>
      <w:r w:rsidRPr="00E82C3E">
        <w:rPr>
          <w:lang w:val="en-US"/>
        </w:rPr>
        <w:t>1-2</w:t>
      </w:r>
      <w:r w:rsidR="00E82C3E" w:rsidRPr="00E82C3E">
        <w:rPr>
          <w:lang w:val="en-US"/>
        </w:rPr>
        <w:tab/>
      </w:r>
      <w:r w:rsidR="00E82C3E">
        <w:rPr>
          <w:lang w:val="en-US"/>
        </w:rPr>
        <w:t>p</w:t>
      </w:r>
      <w:r w:rsidR="00B77EB7" w:rsidRPr="00E82C3E">
        <w:rPr>
          <w:lang w:val="en-US"/>
        </w:rPr>
        <w:t>hotometer</w:t>
      </w:r>
      <w:r w:rsidR="00E82C3E">
        <w:rPr>
          <w:lang w:val="en-US"/>
        </w:rPr>
        <w:t>s</w:t>
      </w:r>
    </w:p>
    <w:p w14:paraId="52297F46" w14:textId="223E6147" w:rsidR="000D7A2F" w:rsidRPr="00E82C3E" w:rsidRDefault="006B1D87" w:rsidP="000D7A2F">
      <w:pPr>
        <w:pStyle w:val="ProblemKopfPunkteRechts"/>
        <w:rPr>
          <w:lang w:val="en-US"/>
        </w:rPr>
      </w:pPr>
      <w:r w:rsidRPr="00E82C3E">
        <w:rPr>
          <w:lang w:val="en-US"/>
        </w:rPr>
        <w:lastRenderedPageBreak/>
        <w:t>Task</w:t>
      </w:r>
      <w:r w:rsidR="000D7A2F" w:rsidRPr="00E82C3E">
        <w:rPr>
          <w:lang w:val="en-US"/>
        </w:rPr>
        <w:t xml:space="preserve"> </w:t>
      </w:r>
      <w:r w:rsidR="007D5936" w:rsidRPr="00E82C3E">
        <w:rPr>
          <w:lang w:val="en-US"/>
        </w:rPr>
        <w:t>8</w:t>
      </w:r>
      <w:r w:rsidRPr="00E82C3E">
        <w:rPr>
          <w:lang w:val="en-US"/>
        </w:rPr>
        <w:tab/>
        <w:t>16 points</w:t>
      </w:r>
    </w:p>
    <w:p w14:paraId="136FDF77" w14:textId="77777777" w:rsidR="006B1D87" w:rsidRPr="00DD0A64" w:rsidRDefault="006B1D87" w:rsidP="006B1D87">
      <w:pPr>
        <w:pStyle w:val="Problemberschrift"/>
        <w:rPr>
          <w:lang w:val="en-GB"/>
        </w:rPr>
      </w:pPr>
      <w:r w:rsidRPr="00DD0A64">
        <w:rPr>
          <w:lang w:val="en-GB"/>
        </w:rPr>
        <w:t>Synthesis of a white powder out of the natural identic compound „vanillin“</w:t>
      </w:r>
    </w:p>
    <w:p w14:paraId="45DC9393" w14:textId="77777777" w:rsidR="006B1D87" w:rsidRPr="00B1015D" w:rsidRDefault="006B1D87" w:rsidP="006B1D87">
      <w:pPr>
        <w:tabs>
          <w:tab w:val="left" w:pos="426"/>
          <w:tab w:val="left" w:pos="3120"/>
        </w:tabs>
        <w:spacing w:line="280" w:lineRule="atLeast"/>
        <w:rPr>
          <w:rFonts w:cs="Arial"/>
          <w:b/>
          <w:lang w:val="en-GB"/>
        </w:rPr>
      </w:pPr>
      <w:r w:rsidRPr="00B1015D">
        <w:rPr>
          <w:rFonts w:cs="Arial"/>
          <w:b/>
          <w:lang w:val="en-GB"/>
        </w:rPr>
        <w:t>Principle:</w:t>
      </w:r>
    </w:p>
    <w:p w14:paraId="3A1642D9" w14:textId="77777777" w:rsidR="006B1D87" w:rsidRPr="00DD0A64" w:rsidRDefault="006B1D87" w:rsidP="006B1D87">
      <w:pPr>
        <w:rPr>
          <w:lang w:val="en-GB"/>
        </w:rPr>
      </w:pPr>
    </w:p>
    <w:p w14:paraId="030F4D83" w14:textId="77777777" w:rsidR="006B1D87" w:rsidRPr="00DD0A64" w:rsidRDefault="006B1D87" w:rsidP="006B1D87">
      <w:pPr>
        <w:rPr>
          <w:lang w:val="en-GB"/>
        </w:rPr>
      </w:pPr>
      <w:r w:rsidRPr="00DD0A64">
        <w:rPr>
          <w:lang w:val="en-GB"/>
        </w:rPr>
        <w:t xml:space="preserve">In this reaction vanillin (4-Hydroxy-3-methoxybenzencarbaldehyd, </w:t>
      </w:r>
      <w:r w:rsidRPr="00DD0A64">
        <w:rPr>
          <w:i/>
          <w:lang w:val="en-GB"/>
        </w:rPr>
        <w:t>M</w:t>
      </w:r>
      <w:r>
        <w:rPr>
          <w:lang w:val="en-GB"/>
        </w:rPr>
        <w:t> = 152</w:t>
      </w:r>
      <w:proofErr w:type="gramStart"/>
      <w:r>
        <w:rPr>
          <w:lang w:val="en-GB"/>
        </w:rPr>
        <w:t>,15</w:t>
      </w:r>
      <w:proofErr w:type="gramEnd"/>
      <w:r>
        <w:rPr>
          <w:lang w:val="en-GB"/>
        </w:rPr>
        <w:t> g/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 xml:space="preserve">) </w:t>
      </w:r>
      <w:r w:rsidRPr="00DD0A64">
        <w:rPr>
          <w:lang w:val="en-GB"/>
        </w:rPr>
        <w:t>react</w:t>
      </w:r>
      <w:r>
        <w:rPr>
          <w:lang w:val="en-GB"/>
        </w:rPr>
        <w:t>s</w:t>
      </w:r>
      <w:r w:rsidRPr="00DD0A64">
        <w:rPr>
          <w:lang w:val="en-GB"/>
        </w:rPr>
        <w:t xml:space="preserve"> with sodium borohydride (NaBH</w:t>
      </w:r>
      <w:r w:rsidRPr="00DD0A64">
        <w:rPr>
          <w:vertAlign w:val="subscript"/>
          <w:lang w:val="en-GB"/>
        </w:rPr>
        <w:t>4</w:t>
      </w:r>
      <w:r w:rsidRPr="00DD0A64">
        <w:rPr>
          <w:lang w:val="en-GB"/>
        </w:rPr>
        <w:t xml:space="preserve">). </w:t>
      </w:r>
      <w:r w:rsidRPr="00B1015D">
        <w:rPr>
          <w:rFonts w:cs="Arial"/>
          <w:lang w:val="en-GB"/>
        </w:rPr>
        <w:t xml:space="preserve">The resulting product has a molar mass of </w:t>
      </w:r>
      <w:r w:rsidRPr="00DD0A64">
        <w:rPr>
          <w:i/>
          <w:lang w:val="en-GB"/>
        </w:rPr>
        <w:t>M</w:t>
      </w:r>
      <w:r w:rsidRPr="00DD0A64">
        <w:rPr>
          <w:lang w:val="en-GB"/>
        </w:rPr>
        <w:t xml:space="preserve"> = 154</w:t>
      </w:r>
      <w:proofErr w:type="gramStart"/>
      <w:r w:rsidRPr="00DD0A64">
        <w:rPr>
          <w:lang w:val="en-GB"/>
        </w:rPr>
        <w:t>,17</w:t>
      </w:r>
      <w:proofErr w:type="gramEnd"/>
      <w:r w:rsidRPr="00DD0A64">
        <w:rPr>
          <w:lang w:val="en-GB"/>
        </w:rPr>
        <w:t xml:space="preserve"> g/mol</w:t>
      </w:r>
      <w:r w:rsidRPr="00B1015D">
        <w:rPr>
          <w:rFonts w:cs="Arial"/>
          <w:lang w:val="en-GB"/>
        </w:rPr>
        <w:t>.</w:t>
      </w:r>
    </w:p>
    <w:p w14:paraId="7D1D436C" w14:textId="77777777" w:rsidR="006B1D87" w:rsidRPr="00DD0A64" w:rsidRDefault="006B1D87" w:rsidP="006B1D87">
      <w:pPr>
        <w:pStyle w:val="ProblemZwischenberschrift"/>
        <w:rPr>
          <w:lang w:val="en-GB"/>
        </w:rPr>
      </w:pPr>
      <w:r>
        <w:rPr>
          <w:rFonts w:cs="Arial"/>
          <w:sz w:val="22"/>
          <w:szCs w:val="22"/>
          <w:lang w:val="en-GB"/>
        </w:rPr>
        <w:t>Synthesis of the crude product:</w:t>
      </w:r>
    </w:p>
    <w:p w14:paraId="66B08636" w14:textId="77777777" w:rsidR="006B1D87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>
        <w:rPr>
          <w:lang w:val="en-GB"/>
        </w:rPr>
        <w:t xml:space="preserve">In a 100 mL Erlenmeyer </w:t>
      </w:r>
      <w:proofErr w:type="gramStart"/>
      <w:r>
        <w:rPr>
          <w:lang w:val="en-GB"/>
        </w:rPr>
        <w:t>flask</w:t>
      </w:r>
      <w:proofErr w:type="gramEnd"/>
      <w:r>
        <w:rPr>
          <w:lang w:val="en-GB"/>
        </w:rPr>
        <w:t xml:space="preserve"> there are 3.00 g vanillin.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1D19BFD4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 w:rsidRPr="00DD0A64">
        <w:rPr>
          <w:lang w:val="en-GB"/>
        </w:rPr>
        <w:t>Add</w:t>
      </w:r>
      <w:r>
        <w:rPr>
          <w:lang w:val="en-GB"/>
        </w:rPr>
        <w:t xml:space="preserve"> 20 mL </w:t>
      </w:r>
      <w:proofErr w:type="spellStart"/>
      <w:r>
        <w:rPr>
          <w:lang w:val="en-GB"/>
        </w:rPr>
        <w:t>NaOH</w:t>
      </w:r>
      <w:proofErr w:type="spellEnd"/>
      <w:r>
        <w:rPr>
          <w:lang w:val="en-GB"/>
        </w:rPr>
        <w:t xml:space="preserve"> (5% (w/w)) and </w:t>
      </w:r>
      <w:r w:rsidRPr="00E3676D">
        <w:rPr>
          <w:lang w:val="en-GB"/>
        </w:rPr>
        <w:t>stir</w:t>
      </w:r>
      <w:r w:rsidRPr="00DD0A64">
        <w:rPr>
          <w:lang w:val="en-GB"/>
        </w:rPr>
        <w:t xml:space="preserve"> until the starting material has dissolved completely.</w:t>
      </w:r>
    </w:p>
    <w:p w14:paraId="7FE0E54E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 w:rsidRPr="00DD0A64">
        <w:rPr>
          <w:lang w:val="en-GB"/>
        </w:rPr>
        <w:t>The temperatu</w:t>
      </w:r>
      <w:r>
        <w:rPr>
          <w:lang w:val="en-GB"/>
        </w:rPr>
        <w:t xml:space="preserve">re of the reaction mixture </w:t>
      </w:r>
      <w:proofErr w:type="gramStart"/>
      <w:r w:rsidRPr="00E3676D">
        <w:rPr>
          <w:lang w:val="en-GB"/>
        </w:rPr>
        <w:t>is kept</w:t>
      </w:r>
      <w:proofErr w:type="gramEnd"/>
      <w:r w:rsidRPr="00DD0A64">
        <w:rPr>
          <w:lang w:val="en-GB"/>
        </w:rPr>
        <w:t xml:space="preserve"> between 20-25°C during the synthesis. </w:t>
      </w:r>
      <w:r w:rsidRPr="00DA6A03">
        <w:rPr>
          <w:lang w:val="en-US"/>
        </w:rPr>
        <w:t xml:space="preserve">For this, a plastic dish filled with water </w:t>
      </w:r>
      <w:proofErr w:type="gramStart"/>
      <w:r w:rsidRPr="00DA6A03">
        <w:rPr>
          <w:lang w:val="en-US"/>
        </w:rPr>
        <w:t>is used</w:t>
      </w:r>
      <w:proofErr w:type="gramEnd"/>
      <w:r w:rsidRPr="00DA6A03">
        <w:rPr>
          <w:color w:val="FF0000"/>
          <w:lang w:val="en-US"/>
        </w:rPr>
        <w:t xml:space="preserve"> </w:t>
      </w:r>
      <w:r w:rsidRPr="00DA6A03">
        <w:rPr>
          <w:lang w:val="en-US"/>
        </w:rPr>
        <w:t xml:space="preserve">for cooling. As required </w:t>
      </w:r>
      <w:proofErr w:type="gramStart"/>
      <w:r w:rsidRPr="00DA6A03">
        <w:rPr>
          <w:rStyle w:val="shorttext"/>
          <w:lang w:val="en-US"/>
        </w:rPr>
        <w:t>ice</w:t>
      </w:r>
      <w:proofErr w:type="gramEnd"/>
      <w:r w:rsidRPr="00DA6A03">
        <w:rPr>
          <w:rStyle w:val="shorttext"/>
          <w:lang w:val="en-US"/>
        </w:rPr>
        <w:t xml:space="preserve"> cubes can also be used for this purpose.</w:t>
      </w:r>
    </w:p>
    <w:p w14:paraId="71C9D180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b/>
          <w:lang w:val="en-GB"/>
        </w:rPr>
      </w:pPr>
      <w:r w:rsidRPr="00DD0A64">
        <w:rPr>
          <w:lang w:val="en-GB"/>
        </w:rPr>
        <w:t xml:space="preserve">Permanent temperature control and </w:t>
      </w:r>
      <w:r w:rsidRPr="00E3676D">
        <w:rPr>
          <w:lang w:val="en-GB"/>
        </w:rPr>
        <w:t>the use</w:t>
      </w:r>
      <w:r>
        <w:rPr>
          <w:lang w:val="en-GB"/>
        </w:rPr>
        <w:t xml:space="preserve"> of the magnetic stirrer </w:t>
      </w:r>
      <w:r w:rsidRPr="00E3676D">
        <w:rPr>
          <w:lang w:val="en-GB"/>
        </w:rPr>
        <w:t xml:space="preserve">are </w:t>
      </w:r>
      <w:r w:rsidRPr="00DD0A64">
        <w:rPr>
          <w:lang w:val="en-GB"/>
        </w:rPr>
        <w:t xml:space="preserve">necessary during the synthesis. </w:t>
      </w:r>
      <w:r w:rsidRPr="00DA6A03">
        <w:rPr>
          <w:b/>
          <w:lang w:val="en-US"/>
        </w:rPr>
        <w:t>When planning the experiment, remember that you need a cold heating plate!</w:t>
      </w:r>
    </w:p>
    <w:p w14:paraId="6677188E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 w:rsidRPr="00DA6A03">
        <w:rPr>
          <w:lang w:val="en-US"/>
        </w:rPr>
        <w:t>Then the NaBH</w:t>
      </w:r>
      <w:r w:rsidRPr="00DA6A03">
        <w:rPr>
          <w:vertAlign w:val="subscript"/>
          <w:lang w:val="en-US"/>
        </w:rPr>
        <w:t>4</w:t>
      </w:r>
      <w:r w:rsidRPr="00DA6A03">
        <w:rPr>
          <w:lang w:val="en-US"/>
        </w:rPr>
        <w:t xml:space="preserve"> tablet </w:t>
      </w:r>
      <w:proofErr w:type="gramStart"/>
      <w:r w:rsidRPr="00DA6A03">
        <w:rPr>
          <w:lang w:val="en-US"/>
        </w:rPr>
        <w:t>is added</w:t>
      </w:r>
      <w:proofErr w:type="gramEnd"/>
      <w:r w:rsidRPr="00DA6A03">
        <w:rPr>
          <w:lang w:val="en-US"/>
        </w:rPr>
        <w:t xml:space="preserve"> and the reaction mixture is stirred for about 25 minutes.</w:t>
      </w:r>
    </w:p>
    <w:p w14:paraId="01F5DF93" w14:textId="77777777" w:rsidR="006B1D87" w:rsidRPr="00DA6A03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US"/>
        </w:rPr>
      </w:pPr>
      <w:r w:rsidRPr="00DD0A64">
        <w:rPr>
          <w:lang w:val="en-GB"/>
        </w:rPr>
        <w:t xml:space="preserve">Especially during dissolution of sodium </w:t>
      </w:r>
      <w:proofErr w:type="gramStart"/>
      <w:r w:rsidRPr="00DD0A64">
        <w:rPr>
          <w:lang w:val="en-GB"/>
        </w:rPr>
        <w:t>borohydride</w:t>
      </w:r>
      <w:proofErr w:type="gramEnd"/>
      <w:r w:rsidRPr="00DD0A64">
        <w:rPr>
          <w:lang w:val="en-GB"/>
        </w:rPr>
        <w:t xml:space="preserve"> a permanent temperature control is of importance. </w:t>
      </w:r>
      <w:r w:rsidRPr="00DA6A03">
        <w:rPr>
          <w:lang w:val="en-US"/>
        </w:rPr>
        <w:t>NaBH</w:t>
      </w:r>
      <w:r w:rsidRPr="00DA6A03">
        <w:rPr>
          <w:vertAlign w:val="subscript"/>
          <w:lang w:val="en-US"/>
        </w:rPr>
        <w:t xml:space="preserve">4 </w:t>
      </w:r>
      <w:r w:rsidRPr="00DA6A03">
        <w:rPr>
          <w:lang w:val="en-US"/>
        </w:rPr>
        <w:t xml:space="preserve">takes about </w:t>
      </w:r>
      <w:proofErr w:type="gramStart"/>
      <w:r w:rsidRPr="00DA6A03">
        <w:rPr>
          <w:lang w:val="en-US"/>
        </w:rPr>
        <w:t>5</w:t>
      </w:r>
      <w:proofErr w:type="gramEnd"/>
      <w:r w:rsidRPr="00DA6A03">
        <w:rPr>
          <w:lang w:val="en-US"/>
        </w:rPr>
        <w:t xml:space="preserve"> mins to dissolve.</w:t>
      </w:r>
    </w:p>
    <w:p w14:paraId="508EB1AA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>
        <w:rPr>
          <w:rFonts w:cs="Arial"/>
          <w:lang w:val="en-GB"/>
        </w:rPr>
        <w:t xml:space="preserve">Add the </w:t>
      </w:r>
      <w:proofErr w:type="spellStart"/>
      <w:r>
        <w:rPr>
          <w:rFonts w:cs="Arial"/>
          <w:lang w:val="en-GB"/>
        </w:rPr>
        <w:t>HCl</w:t>
      </w:r>
      <w:proofErr w:type="spellEnd"/>
      <w:r>
        <w:rPr>
          <w:rFonts w:cs="Arial"/>
          <w:lang w:val="en-GB"/>
        </w:rPr>
        <w:t xml:space="preserve"> (3M</w:t>
      </w:r>
      <w:r w:rsidRPr="00E3676D">
        <w:rPr>
          <w:rFonts w:cs="Arial"/>
          <w:lang w:val="en-GB"/>
        </w:rPr>
        <w:t>)</w:t>
      </w:r>
      <w:r w:rsidRPr="00E3676D">
        <w:rPr>
          <w:rFonts w:cs="Arial"/>
          <w:b/>
          <w:lang w:val="en-GB"/>
        </w:rPr>
        <w:t xml:space="preserve"> </w:t>
      </w:r>
      <w:r w:rsidRPr="00E3676D">
        <w:rPr>
          <w:b/>
          <w:lang w:val="en-GB"/>
        </w:rPr>
        <w:t>drop</w:t>
      </w:r>
      <w:r w:rsidRPr="00E3676D">
        <w:rPr>
          <w:rFonts w:cs="Arial"/>
          <w:b/>
          <w:lang w:val="en-GB"/>
        </w:rPr>
        <w:t xml:space="preserve"> by drop </w:t>
      </w:r>
      <w:r w:rsidRPr="00E3676D">
        <w:rPr>
          <w:rFonts w:cs="Arial"/>
          <w:lang w:val="en-GB"/>
        </w:rPr>
        <w:t>in this step (the Erlenmeyer flask is still in the</w:t>
      </w:r>
      <w:r>
        <w:rPr>
          <w:rFonts w:cs="Arial"/>
          <w:lang w:val="en-GB"/>
        </w:rPr>
        <w:t xml:space="preserve"> plastic dish filled with water</w:t>
      </w:r>
      <w:r w:rsidRPr="00E3676D">
        <w:rPr>
          <w:rFonts w:cs="Arial"/>
          <w:lang w:val="en-GB"/>
        </w:rPr>
        <w:t>).</w:t>
      </w:r>
      <w:r>
        <w:rPr>
          <w:rFonts w:cs="Arial"/>
          <w:lang w:val="en-GB"/>
        </w:rPr>
        <w:t xml:space="preserve"> Before you add the next drop </w:t>
      </w:r>
      <w:r w:rsidRPr="00E3676D">
        <w:rPr>
          <w:rFonts w:cs="Arial"/>
          <w:lang w:val="en-GB"/>
        </w:rPr>
        <w:t xml:space="preserve">of </w:t>
      </w:r>
      <w:proofErr w:type="spellStart"/>
      <w:r>
        <w:rPr>
          <w:rFonts w:cs="Arial"/>
          <w:lang w:val="en-GB"/>
        </w:rPr>
        <w:t>HCl</w:t>
      </w:r>
      <w:proofErr w:type="spellEnd"/>
      <w:r>
        <w:rPr>
          <w:rFonts w:cs="Arial"/>
          <w:lang w:val="en-GB"/>
        </w:rPr>
        <w:t xml:space="preserve">, wait until the gas evolution has stopped. </w:t>
      </w:r>
      <w:r w:rsidRPr="00E3676D">
        <w:rPr>
          <w:rFonts w:cs="Arial"/>
          <w:lang w:val="en-GB"/>
        </w:rPr>
        <w:t>When the gas evolution is finished</w:t>
      </w:r>
      <w:r>
        <w:rPr>
          <w:rFonts w:cs="Arial"/>
          <w:lang w:val="en-GB"/>
        </w:rPr>
        <w:t>, measure the pH of the reaction mixture. The pH-</w:t>
      </w:r>
      <w:r w:rsidRPr="00E3676D">
        <w:rPr>
          <w:rFonts w:cs="Arial"/>
          <w:lang w:val="en-GB"/>
        </w:rPr>
        <w:t>value must</w:t>
      </w:r>
      <w:r>
        <w:rPr>
          <w:rFonts w:cs="Arial"/>
          <w:lang w:val="en-GB"/>
        </w:rPr>
        <w:t xml:space="preserve"> be acidic (total necessary volume of </w:t>
      </w:r>
      <w:proofErr w:type="spellStart"/>
      <w:r>
        <w:rPr>
          <w:rFonts w:cs="Arial"/>
          <w:lang w:val="en-GB"/>
        </w:rPr>
        <w:t>HCl</w:t>
      </w:r>
      <w:proofErr w:type="spellEnd"/>
      <w:r>
        <w:rPr>
          <w:rFonts w:cs="Arial"/>
          <w:lang w:val="en-GB"/>
        </w:rPr>
        <w:t xml:space="preserve"> about 22 mL). </w:t>
      </w:r>
    </w:p>
    <w:p w14:paraId="0D42A77F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 w:rsidRPr="00DA6A03">
        <w:rPr>
          <w:lang w:val="en-US"/>
        </w:rPr>
        <w:t>The reaction mixture is left standing at room temperature until crystals are formed, then it is cooled in the ice / water bath (if the crystallization does not start, you</w:t>
      </w:r>
      <w:r w:rsidRPr="00DA6A03">
        <w:rPr>
          <w:color w:val="FF0000"/>
          <w:lang w:val="en-US"/>
        </w:rPr>
        <w:t xml:space="preserve"> </w:t>
      </w:r>
      <w:r w:rsidRPr="00DA6A03">
        <w:rPr>
          <w:lang w:val="en-US"/>
        </w:rPr>
        <w:t>might scratch with the glass rod on the bottom of the flask)</w:t>
      </w:r>
      <w:r>
        <w:rPr>
          <w:lang w:val="en-US"/>
        </w:rPr>
        <w:t>.</w:t>
      </w:r>
    </w:p>
    <w:p w14:paraId="51206A5C" w14:textId="77777777" w:rsidR="006B1D87" w:rsidRPr="00DD0A64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lang w:val="en-GB"/>
        </w:rPr>
      </w:pPr>
      <w:r w:rsidRPr="00B1015D">
        <w:rPr>
          <w:rFonts w:cs="Arial"/>
          <w:lang w:val="en-GB"/>
        </w:rPr>
        <w:t xml:space="preserve">Filter </w:t>
      </w:r>
      <w:r>
        <w:rPr>
          <w:rFonts w:cs="Arial"/>
          <w:lang w:val="en-GB"/>
        </w:rPr>
        <w:t xml:space="preserve">off </w:t>
      </w:r>
      <w:r w:rsidRPr="00B1015D">
        <w:rPr>
          <w:rFonts w:cs="Arial"/>
          <w:lang w:val="en-GB"/>
        </w:rPr>
        <w:t xml:space="preserve">the </w:t>
      </w:r>
      <w:r w:rsidRPr="00B1015D">
        <w:rPr>
          <w:rFonts w:cs="Arial"/>
          <w:iCs/>
          <w:lang w:val="en-GB"/>
        </w:rPr>
        <w:t>precipi</w:t>
      </w:r>
      <w:r>
        <w:rPr>
          <w:rFonts w:cs="Arial"/>
          <w:iCs/>
          <w:lang w:val="en-GB"/>
        </w:rPr>
        <w:t>tated crude product through a Bu</w:t>
      </w:r>
      <w:r w:rsidRPr="00B1015D">
        <w:rPr>
          <w:rFonts w:cs="Arial"/>
          <w:iCs/>
          <w:lang w:val="en-GB"/>
        </w:rPr>
        <w:t>chner funnel using suction</w:t>
      </w:r>
      <w:r>
        <w:rPr>
          <w:rFonts w:cs="Arial"/>
          <w:iCs/>
          <w:lang w:val="en-GB"/>
        </w:rPr>
        <w:t>.</w:t>
      </w:r>
    </w:p>
    <w:p w14:paraId="639D203D" w14:textId="77777777" w:rsidR="006B1D87" w:rsidRPr="00E82C3E" w:rsidRDefault="006B1D87" w:rsidP="006B1D87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u w:val="single"/>
          <w:lang w:val="en-GB"/>
        </w:rPr>
      </w:pPr>
      <w:r w:rsidRPr="00E82C3E">
        <w:rPr>
          <w:u w:val="single"/>
          <w:lang w:val="en-GB"/>
        </w:rPr>
        <w:t>For TLC analysis put material of the crude product into an Eppendorf-reaction tube („RP“)</w:t>
      </w:r>
    </w:p>
    <w:p w14:paraId="1DEAB5AE" w14:textId="77777777" w:rsidR="006B1D87" w:rsidRPr="006B1D87" w:rsidRDefault="006B1D87" w:rsidP="006B1D87">
      <w:pPr>
        <w:spacing w:line="240" w:lineRule="auto"/>
        <w:rPr>
          <w:u w:val="single"/>
          <w:lang w:val="en-US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B1D87" w:rsidRPr="006B1D87" w14:paraId="0A9B5054" w14:textId="77777777" w:rsidTr="006B1D87">
        <w:trPr>
          <w:jc w:val="center"/>
        </w:trPr>
        <w:tc>
          <w:tcPr>
            <w:tcW w:w="9639" w:type="dxa"/>
          </w:tcPr>
          <w:p w14:paraId="50488ECE" w14:textId="77777777" w:rsidR="006B1D87" w:rsidRPr="006B1D87" w:rsidRDefault="006B1D87" w:rsidP="006B1D87">
            <w:pPr>
              <w:pStyle w:val="FrageKursiv"/>
              <w:rPr>
                <w:lang w:val="en-US"/>
              </w:rPr>
            </w:pPr>
            <w:r w:rsidRPr="006B1D87">
              <w:rPr>
                <w:lang w:val="en-US"/>
              </w:rPr>
              <w:t>8.1</w:t>
            </w:r>
            <w:r w:rsidRPr="006B1D87">
              <w:rPr>
                <w:lang w:val="en-US"/>
              </w:rPr>
              <w:tab/>
              <w:t xml:space="preserve">Show the lab assistant the crude product and wait for confirmation. </w:t>
            </w:r>
          </w:p>
        </w:tc>
      </w:tr>
      <w:tr w:rsidR="006B1D87" w:rsidRPr="00DA6A03" w14:paraId="60FB254C" w14:textId="77777777" w:rsidTr="006B1D87">
        <w:trPr>
          <w:jc w:val="center"/>
        </w:trPr>
        <w:tc>
          <w:tcPr>
            <w:tcW w:w="9639" w:type="dxa"/>
          </w:tcPr>
          <w:p w14:paraId="036551AE" w14:textId="7EAD64A5" w:rsidR="006B1D87" w:rsidRPr="00DD0A64" w:rsidRDefault="006B1D87" w:rsidP="006B1D87">
            <w:pPr>
              <w:pStyle w:val="FrageKursiv"/>
              <w:spacing w:before="120" w:after="120"/>
              <w:rPr>
                <w:lang w:val="en-GB"/>
              </w:rPr>
            </w:pPr>
            <w:r w:rsidRPr="006B1D87">
              <w:rPr>
                <w:lang w:val="en-US"/>
              </w:rPr>
              <w:tab/>
            </w:r>
            <w:r w:rsidRPr="00DD0A64">
              <w:rPr>
                <w:lang w:val="en-GB"/>
              </w:rPr>
              <w:t>Crude product was present:</w:t>
            </w:r>
            <w:r w:rsidR="00E82C3E">
              <w:rPr>
                <w:lang w:val="en-GB"/>
              </w:rPr>
              <w:t xml:space="preserve"> </w:t>
            </w:r>
            <w:r w:rsidRPr="00DD0A64">
              <w:rPr>
                <w:lang w:val="en-GB"/>
              </w:rPr>
              <w:t>_________________ (signature)</w:t>
            </w:r>
          </w:p>
        </w:tc>
      </w:tr>
    </w:tbl>
    <w:p w14:paraId="1DD2D171" w14:textId="77777777" w:rsidR="006B1D87" w:rsidRPr="00DD0A64" w:rsidRDefault="006B1D87" w:rsidP="006B1D87">
      <w:pPr>
        <w:spacing w:line="240" w:lineRule="auto"/>
        <w:rPr>
          <w:u w:val="single"/>
          <w:lang w:val="en-GB"/>
        </w:rPr>
      </w:pPr>
    </w:p>
    <w:p w14:paraId="3BB9A70E" w14:textId="77777777" w:rsidR="006B1D87" w:rsidRPr="00DD0A64" w:rsidRDefault="006B1D87" w:rsidP="006B1D87">
      <w:pPr>
        <w:rPr>
          <w:lang w:val="en-GB"/>
        </w:rPr>
      </w:pPr>
    </w:p>
    <w:p w14:paraId="5C4A971B" w14:textId="77777777" w:rsidR="006B1D87" w:rsidRPr="00DD0A64" w:rsidRDefault="006B1D87" w:rsidP="006B1D87">
      <w:pPr>
        <w:spacing w:line="240" w:lineRule="auto"/>
        <w:jc w:val="left"/>
        <w:rPr>
          <w:b/>
          <w:lang w:val="en-GB"/>
        </w:rPr>
      </w:pPr>
      <w:r w:rsidRPr="00DD0A64">
        <w:rPr>
          <w:b/>
          <w:lang w:val="en-GB"/>
        </w:rPr>
        <w:br w:type="page"/>
      </w:r>
    </w:p>
    <w:p w14:paraId="3493CA8A" w14:textId="77777777" w:rsidR="006B1D87" w:rsidRPr="00C904FE" w:rsidRDefault="006B1D87" w:rsidP="006B1D87">
      <w:pPr>
        <w:rPr>
          <w:b/>
        </w:rPr>
      </w:pPr>
      <w:r w:rsidRPr="00C904FE">
        <w:rPr>
          <w:rFonts w:cs="Arial"/>
          <w:b/>
        </w:rPr>
        <w:lastRenderedPageBreak/>
        <w:t>Work-</w:t>
      </w:r>
      <w:proofErr w:type="spellStart"/>
      <w:r w:rsidRPr="00C904FE">
        <w:rPr>
          <w:rFonts w:cs="Arial"/>
          <w:b/>
        </w:rPr>
        <w:t>up</w:t>
      </w:r>
      <w:proofErr w:type="spellEnd"/>
      <w:r w:rsidRPr="00C904FE">
        <w:rPr>
          <w:rFonts w:cs="Arial"/>
          <w:b/>
        </w:rPr>
        <w:t xml:space="preserve"> </w:t>
      </w:r>
      <w:proofErr w:type="spellStart"/>
      <w:r w:rsidRPr="00C904FE">
        <w:rPr>
          <w:rFonts w:cs="Arial"/>
          <w:b/>
        </w:rPr>
        <w:t>and</w:t>
      </w:r>
      <w:proofErr w:type="spellEnd"/>
      <w:r w:rsidRPr="00C904FE">
        <w:rPr>
          <w:rFonts w:cs="Arial"/>
          <w:b/>
        </w:rPr>
        <w:t xml:space="preserve"> </w:t>
      </w:r>
      <w:proofErr w:type="spellStart"/>
      <w:r w:rsidRPr="00C904FE">
        <w:rPr>
          <w:rFonts w:cs="Arial"/>
          <w:b/>
        </w:rPr>
        <w:t>purification</w:t>
      </w:r>
      <w:proofErr w:type="spellEnd"/>
      <w:r w:rsidRPr="00C904FE">
        <w:rPr>
          <w:b/>
        </w:rPr>
        <w:t>:</w:t>
      </w:r>
    </w:p>
    <w:p w14:paraId="24CDE0E8" w14:textId="77777777" w:rsidR="006B1D87" w:rsidRPr="00DD0A64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lang w:val="en-GB"/>
        </w:rPr>
      </w:pPr>
      <w:r w:rsidRPr="00DD0A64">
        <w:rPr>
          <w:rFonts w:cs="Arial"/>
          <w:lang w:val="en-GB"/>
        </w:rPr>
        <w:t>R</w:t>
      </w:r>
      <w:r w:rsidRPr="00DD0A64">
        <w:rPr>
          <w:rFonts w:cs="Arial"/>
          <w:iCs/>
          <w:lang w:val="en-GB"/>
        </w:rPr>
        <w:t>ecrystallize</w:t>
      </w:r>
      <w:r w:rsidRPr="00DD0A64">
        <w:rPr>
          <w:rFonts w:cs="Arial"/>
          <w:lang w:val="en-GB"/>
        </w:rPr>
        <w:t xml:space="preserve"> the crude product in ethyl </w:t>
      </w:r>
      <w:proofErr w:type="spellStart"/>
      <w:r w:rsidRPr="00DD0A64">
        <w:rPr>
          <w:rFonts w:cs="Arial"/>
          <w:lang w:val="en-GB"/>
        </w:rPr>
        <w:t>ethaneoat</w:t>
      </w:r>
      <w:proofErr w:type="spellEnd"/>
      <w:r w:rsidRPr="00DD0A64">
        <w:rPr>
          <w:rFonts w:cs="Arial"/>
          <w:lang w:val="en-GB"/>
        </w:rPr>
        <w:t xml:space="preserve">. </w:t>
      </w:r>
      <w:r w:rsidRPr="00DA6A03">
        <w:rPr>
          <w:lang w:val="en-US"/>
        </w:rPr>
        <w:t xml:space="preserve">For this </w:t>
      </w:r>
      <w:proofErr w:type="gramStart"/>
      <w:r w:rsidRPr="00DA6A03">
        <w:rPr>
          <w:lang w:val="en-US"/>
        </w:rPr>
        <w:t>purpose</w:t>
      </w:r>
      <w:proofErr w:type="gramEnd"/>
      <w:r w:rsidRPr="00DA6A03">
        <w:rPr>
          <w:lang w:val="en-US"/>
        </w:rPr>
        <w:t xml:space="preserve"> it is transferred into the cleaned Erlenmeyer flasks. Add 4 mL ethyl </w:t>
      </w:r>
      <w:proofErr w:type="spellStart"/>
      <w:r w:rsidRPr="00DA6A03">
        <w:rPr>
          <w:lang w:val="en-US"/>
        </w:rPr>
        <w:t>ethaneoat</w:t>
      </w:r>
      <w:proofErr w:type="spellEnd"/>
      <w:r w:rsidRPr="00DA6A03">
        <w:rPr>
          <w:lang w:val="en-US"/>
        </w:rPr>
        <w:t xml:space="preserve"> and heat it in the boiling water bath until the material has dissolved completely.</w:t>
      </w:r>
    </w:p>
    <w:p w14:paraId="0939F6C8" w14:textId="77777777" w:rsidR="006B1D87" w:rsidRPr="00CE26BA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lang w:val="en-GB"/>
        </w:rPr>
      </w:pPr>
      <w:r w:rsidRPr="00DA6A03">
        <w:rPr>
          <w:lang w:val="en-US"/>
        </w:rPr>
        <w:t xml:space="preserve">The hot solution </w:t>
      </w:r>
      <w:proofErr w:type="gramStart"/>
      <w:r w:rsidRPr="00DA6A03">
        <w:rPr>
          <w:lang w:val="en-US"/>
        </w:rPr>
        <w:t>is taken from the heating plate, cooled to room temperature and finally placed in an ice-water bath (10-15 minutes)</w:t>
      </w:r>
      <w:proofErr w:type="gramEnd"/>
      <w:r w:rsidRPr="00DA6A03">
        <w:rPr>
          <w:lang w:val="en-US"/>
        </w:rPr>
        <w:t>.</w:t>
      </w:r>
      <w:r w:rsidRPr="00CE26BA">
        <w:rPr>
          <w:highlight w:val="yellow"/>
          <w:lang w:val="en-US"/>
        </w:rPr>
        <w:t xml:space="preserve"> </w:t>
      </w:r>
    </w:p>
    <w:p w14:paraId="0FBD099C" w14:textId="77777777" w:rsidR="006B1D87" w:rsidRPr="00DD0A64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lang w:val="en-GB"/>
        </w:rPr>
      </w:pPr>
      <w:r w:rsidRPr="00DA6A03">
        <w:rPr>
          <w:lang w:val="en-US"/>
        </w:rPr>
        <w:t xml:space="preserve">In case of no crystallization despite scratching, some solvent </w:t>
      </w:r>
      <w:proofErr w:type="gramStart"/>
      <w:r w:rsidRPr="00DA6A03">
        <w:rPr>
          <w:lang w:val="en-US"/>
        </w:rPr>
        <w:t>must be removed</w:t>
      </w:r>
      <w:proofErr w:type="gramEnd"/>
      <w:r w:rsidRPr="00DA6A03">
        <w:rPr>
          <w:lang w:val="en-US"/>
        </w:rPr>
        <w:t>.</w:t>
      </w:r>
    </w:p>
    <w:p w14:paraId="62266CED" w14:textId="77777777" w:rsidR="006B1D87" w:rsidRPr="00E3676D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lang w:val="en-GB"/>
        </w:rPr>
      </w:pPr>
      <w:r w:rsidRPr="00DD0A64">
        <w:rPr>
          <w:rFonts w:cs="Arial"/>
          <w:lang w:val="en-GB"/>
        </w:rPr>
        <w:t>Filter the</w:t>
      </w:r>
      <w:r w:rsidRPr="00DD0A64">
        <w:rPr>
          <w:rFonts w:cs="Arial"/>
          <w:iCs/>
          <w:lang w:val="en-GB"/>
        </w:rPr>
        <w:t xml:space="preserve"> product through the </w:t>
      </w:r>
      <w:proofErr w:type="spellStart"/>
      <w:r w:rsidRPr="00DD0A64">
        <w:rPr>
          <w:rFonts w:cs="Arial"/>
          <w:iCs/>
          <w:lang w:val="en-GB"/>
        </w:rPr>
        <w:t>Büchner</w:t>
      </w:r>
      <w:proofErr w:type="spellEnd"/>
      <w:r w:rsidRPr="00DD0A64">
        <w:rPr>
          <w:rFonts w:cs="Arial"/>
          <w:iCs/>
          <w:lang w:val="en-GB"/>
        </w:rPr>
        <w:t xml:space="preserve"> funnel using </w:t>
      </w:r>
      <w:r>
        <w:rPr>
          <w:rFonts w:cs="Arial"/>
          <w:iCs/>
          <w:lang w:val="en-GB"/>
        </w:rPr>
        <w:t xml:space="preserve">suction </w:t>
      </w:r>
      <w:r w:rsidRPr="00E3676D">
        <w:rPr>
          <w:rFonts w:cs="Arial"/>
          <w:iCs/>
          <w:lang w:val="en-GB"/>
        </w:rPr>
        <w:t>and then draw air through the solid (3 mins, first drying step).</w:t>
      </w:r>
    </w:p>
    <w:p w14:paraId="772DB655" w14:textId="77777777" w:rsidR="006B1D87" w:rsidRPr="00DD0A64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="Arial"/>
          <w:lang w:val="en-GB"/>
        </w:rPr>
      </w:pPr>
      <w:r w:rsidRPr="00DD0A64">
        <w:rPr>
          <w:rFonts w:cs="Arial"/>
          <w:lang w:val="en-GB"/>
        </w:rPr>
        <w:t>Transfer the product to the pre-weighed petri-dish lab</w:t>
      </w:r>
      <w:r w:rsidRPr="00E3676D">
        <w:rPr>
          <w:rFonts w:cs="Arial"/>
          <w:lang w:val="en-GB"/>
        </w:rPr>
        <w:t>elle</w:t>
      </w:r>
      <w:r w:rsidRPr="00DD0A64">
        <w:rPr>
          <w:rFonts w:cs="Arial"/>
          <w:lang w:val="en-GB"/>
        </w:rPr>
        <w:t>d with the number of your laboratory place and hand it over to the lab assistant for drying (at 70°C for 30 minutes).</w:t>
      </w:r>
    </w:p>
    <w:p w14:paraId="2FB8CCD9" w14:textId="77777777" w:rsidR="006B1D87" w:rsidRPr="00DD0A64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="Arial"/>
          <w:u w:val="single"/>
          <w:lang w:val="en-GB"/>
        </w:rPr>
      </w:pPr>
      <w:r w:rsidRPr="00DD0A64">
        <w:rPr>
          <w:rFonts w:cs="Arial"/>
          <w:u w:val="single"/>
          <w:lang w:val="en-GB"/>
        </w:rPr>
        <w:t>Before han</w:t>
      </w:r>
      <w:r w:rsidRPr="00E3676D">
        <w:rPr>
          <w:rFonts w:cs="Arial"/>
          <w:u w:val="single"/>
          <w:lang w:val="en-GB"/>
        </w:rPr>
        <w:t>ding in the product place a small amount of it in the Eppendorf tube (</w:t>
      </w:r>
      <w:r w:rsidRPr="00E3676D">
        <w:rPr>
          <w:rFonts w:cs="Arial"/>
          <w:b/>
          <w:u w:val="single"/>
          <w:lang w:val="en-GB"/>
        </w:rPr>
        <w:t>„P“</w:t>
      </w:r>
      <w:r w:rsidRPr="00E3676D">
        <w:rPr>
          <w:rFonts w:cs="Arial"/>
          <w:u w:val="single"/>
          <w:lang w:val="en-GB"/>
        </w:rPr>
        <w:t xml:space="preserve">). Use the same amount of the product like the one of the </w:t>
      </w:r>
      <w:proofErr w:type="spellStart"/>
      <w:r w:rsidRPr="00E3676D">
        <w:rPr>
          <w:rFonts w:cs="Arial"/>
          <w:u w:val="single"/>
          <w:lang w:val="en-GB"/>
        </w:rPr>
        <w:t>educt</w:t>
      </w:r>
      <w:proofErr w:type="spellEnd"/>
      <w:r w:rsidRPr="00E3676D">
        <w:rPr>
          <w:rFonts w:cs="Arial"/>
          <w:u w:val="single"/>
          <w:lang w:val="en-GB"/>
        </w:rPr>
        <w:t xml:space="preserve"> that exists in </w:t>
      </w:r>
      <w:r w:rsidRPr="00DD0A64">
        <w:rPr>
          <w:rFonts w:cs="Arial"/>
          <w:u w:val="single"/>
          <w:lang w:val="en-GB"/>
        </w:rPr>
        <w:t>tube „</w:t>
      </w:r>
      <w:r w:rsidRPr="00DD0A64">
        <w:rPr>
          <w:rFonts w:cs="Arial"/>
          <w:b/>
          <w:u w:val="single"/>
          <w:lang w:val="en-GB"/>
        </w:rPr>
        <w:t>E</w:t>
      </w:r>
      <w:r w:rsidRPr="00DD0A64">
        <w:rPr>
          <w:rFonts w:cs="Arial"/>
          <w:u w:val="single"/>
          <w:lang w:val="en-GB"/>
        </w:rPr>
        <w:t>“.</w:t>
      </w:r>
    </w:p>
    <w:p w14:paraId="5F975EF2" w14:textId="77777777" w:rsidR="006B1D87" w:rsidRPr="00E3676D" w:rsidRDefault="006B1D87" w:rsidP="006B1D87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="Arial"/>
          <w:lang w:val="en-GB"/>
        </w:rPr>
      </w:pPr>
      <w:r w:rsidRPr="00DD0A64">
        <w:rPr>
          <w:rFonts w:cs="Arial"/>
          <w:lang w:val="en-GB"/>
        </w:rPr>
        <w:t xml:space="preserve">Ask the lab assistant for your </w:t>
      </w:r>
      <w:r w:rsidRPr="00E3676D">
        <w:rPr>
          <w:rFonts w:cs="Arial"/>
          <w:lang w:val="en-GB"/>
        </w:rPr>
        <w:t>dried product after 30 minutes.</w:t>
      </w:r>
    </w:p>
    <w:p w14:paraId="39E3CE60" w14:textId="77777777" w:rsidR="006B1D87" w:rsidRDefault="006B1D87" w:rsidP="006B1D87">
      <w:pPr>
        <w:tabs>
          <w:tab w:val="left" w:pos="426"/>
        </w:tabs>
        <w:spacing w:line="280" w:lineRule="atLeast"/>
        <w:rPr>
          <w:rFonts w:cs="Arial"/>
        </w:rPr>
      </w:pPr>
    </w:p>
    <w:p w14:paraId="737115EF" w14:textId="77777777" w:rsidR="006B1D87" w:rsidRPr="0000335A" w:rsidRDefault="006B1D87" w:rsidP="006B1D87">
      <w:pPr>
        <w:pStyle w:val="ProblemZwischenberschrift"/>
      </w:pPr>
      <w:r w:rsidRPr="0000335A">
        <w:t xml:space="preserve">Analysis </w:t>
      </w:r>
      <w:proofErr w:type="spellStart"/>
      <w:r w:rsidRPr="0000335A">
        <w:t>and</w:t>
      </w:r>
      <w:proofErr w:type="spellEnd"/>
      <w:r w:rsidRPr="0000335A">
        <w:t xml:space="preserve"> </w:t>
      </w:r>
      <w:proofErr w:type="spellStart"/>
      <w:r w:rsidRPr="0000335A">
        <w:t>purity</w:t>
      </w:r>
      <w:proofErr w:type="spellEnd"/>
      <w:r w:rsidRPr="0000335A">
        <w:t xml:space="preserve"> </w:t>
      </w:r>
      <w:proofErr w:type="spellStart"/>
      <w:r w:rsidRPr="0000335A">
        <w:t>control</w:t>
      </w:r>
      <w:proofErr w:type="spellEnd"/>
      <w:r w:rsidRPr="0000335A">
        <w:t>:</w:t>
      </w:r>
    </w:p>
    <w:p w14:paraId="54636297" w14:textId="77777777" w:rsidR="006B1D87" w:rsidRPr="00DD0A64" w:rsidRDefault="006B1D87" w:rsidP="006B1D87">
      <w:pPr>
        <w:pStyle w:val="Listenabsatz"/>
        <w:numPr>
          <w:ilvl w:val="0"/>
          <w:numId w:val="8"/>
        </w:numPr>
        <w:tabs>
          <w:tab w:val="left" w:pos="426"/>
        </w:tabs>
        <w:spacing w:line="280" w:lineRule="atLeast"/>
        <w:ind w:left="426" w:hanging="426"/>
        <w:rPr>
          <w:rFonts w:cs="Arial"/>
          <w:lang w:val="en-GB"/>
        </w:rPr>
      </w:pPr>
      <w:r w:rsidRPr="00DD0A64">
        <w:rPr>
          <w:rFonts w:cs="Arial"/>
          <w:lang w:val="en-GB"/>
        </w:rPr>
        <w:t xml:space="preserve">Determine </w:t>
      </w:r>
      <w:r w:rsidRPr="00DD0A64">
        <w:rPr>
          <w:rFonts w:cs="Arial"/>
          <w:b/>
          <w:lang w:val="en-GB"/>
        </w:rPr>
        <w:t xml:space="preserve">yield </w:t>
      </w:r>
      <w:r w:rsidRPr="00DD0A64">
        <w:rPr>
          <w:rFonts w:cs="Arial"/>
          <w:lang w:val="en-GB"/>
        </w:rPr>
        <w:t xml:space="preserve">and </w:t>
      </w:r>
      <w:r w:rsidRPr="00DD0A64">
        <w:rPr>
          <w:rFonts w:cs="Arial"/>
          <w:b/>
          <w:lang w:val="en-GB"/>
        </w:rPr>
        <w:t>melting point</w:t>
      </w:r>
      <w:r w:rsidRPr="00DD0A64">
        <w:rPr>
          <w:rFonts w:cs="Arial"/>
          <w:lang w:val="en-GB"/>
        </w:rPr>
        <w:t xml:space="preserve"> of your product.</w:t>
      </w:r>
    </w:p>
    <w:p w14:paraId="03CA22EF" w14:textId="77777777" w:rsidR="006B1D87" w:rsidRPr="00CE26BA" w:rsidRDefault="006B1D87" w:rsidP="006B1D87">
      <w:pPr>
        <w:pStyle w:val="Listenabsatz"/>
        <w:numPr>
          <w:ilvl w:val="0"/>
          <w:numId w:val="7"/>
        </w:numPr>
        <w:tabs>
          <w:tab w:val="left" w:pos="426"/>
        </w:tabs>
        <w:spacing w:line="320" w:lineRule="atLeast"/>
        <w:ind w:left="426" w:hanging="426"/>
        <w:rPr>
          <w:rFonts w:cs="Arial"/>
        </w:rPr>
      </w:pPr>
      <w:proofErr w:type="spellStart"/>
      <w:r w:rsidRPr="00CE26BA">
        <w:rPr>
          <w:rFonts w:cs="Arial"/>
        </w:rPr>
        <w:t>Purity</w:t>
      </w:r>
      <w:proofErr w:type="spellEnd"/>
      <w:r w:rsidRPr="00CE26BA">
        <w:rPr>
          <w:rFonts w:cs="Arial"/>
        </w:rPr>
        <w:t xml:space="preserve"> </w:t>
      </w:r>
      <w:proofErr w:type="spellStart"/>
      <w:r w:rsidRPr="00CE26BA">
        <w:rPr>
          <w:rFonts w:cs="Arial"/>
        </w:rPr>
        <w:t>control</w:t>
      </w:r>
      <w:proofErr w:type="spellEnd"/>
      <w:r w:rsidRPr="00CE26BA">
        <w:rPr>
          <w:rFonts w:cs="Arial"/>
        </w:rPr>
        <w:t>:</w:t>
      </w:r>
    </w:p>
    <w:p w14:paraId="22A439AE" w14:textId="77777777" w:rsidR="006B1D87" w:rsidRPr="00CC5F57" w:rsidRDefault="006B1D87" w:rsidP="00E82C3E">
      <w:pPr>
        <w:spacing w:line="320" w:lineRule="atLeast"/>
        <w:ind w:left="426"/>
        <w:rPr>
          <w:rFonts w:cs="Arial"/>
          <w:lang w:val="en-GB"/>
        </w:rPr>
      </w:pPr>
      <w:r w:rsidRPr="00DD0A64">
        <w:rPr>
          <w:rFonts w:cs="Arial"/>
          <w:lang w:val="en-GB"/>
        </w:rPr>
        <w:t xml:space="preserve">The </w:t>
      </w:r>
      <w:proofErr w:type="spellStart"/>
      <w:r w:rsidRPr="00DD0A64">
        <w:rPr>
          <w:rFonts w:cs="Arial"/>
          <w:lang w:val="en-GB"/>
        </w:rPr>
        <w:t>educt</w:t>
      </w:r>
      <w:proofErr w:type="spellEnd"/>
      <w:r w:rsidRPr="00DD0A64">
        <w:rPr>
          <w:rFonts w:cs="Arial"/>
          <w:lang w:val="en-GB"/>
        </w:rPr>
        <w:t xml:space="preserve">, the crude </w:t>
      </w:r>
      <w:r w:rsidRPr="00CC5F57">
        <w:rPr>
          <w:rFonts w:cs="Arial"/>
          <w:lang w:val="en-GB"/>
        </w:rPr>
        <w:t xml:space="preserve">product and the product </w:t>
      </w:r>
      <w:proofErr w:type="gramStart"/>
      <w:r w:rsidRPr="00CC5F57">
        <w:rPr>
          <w:rFonts w:cs="Arial"/>
          <w:lang w:val="en-GB"/>
        </w:rPr>
        <w:t>are dissolved</w:t>
      </w:r>
      <w:proofErr w:type="gramEnd"/>
      <w:r w:rsidRPr="00CC5F57">
        <w:rPr>
          <w:rFonts w:cs="Arial"/>
          <w:lang w:val="en-GB"/>
        </w:rPr>
        <w:t xml:space="preserve"> in the Eppendorf tubes with 10 drops ethyl </w:t>
      </w:r>
      <w:proofErr w:type="spellStart"/>
      <w:r w:rsidRPr="00CC5F57">
        <w:rPr>
          <w:rFonts w:cs="Arial"/>
          <w:lang w:val="en-GB"/>
        </w:rPr>
        <w:t>ethaneoat</w:t>
      </w:r>
      <w:proofErr w:type="spellEnd"/>
      <w:r w:rsidRPr="00CC5F57">
        <w:rPr>
          <w:rFonts w:cs="Arial"/>
          <w:lang w:val="en-GB"/>
        </w:rPr>
        <w:t xml:space="preserve"> respectively. Prepare and develop a TLC in the usual way. Use ethyl </w:t>
      </w:r>
      <w:proofErr w:type="spellStart"/>
      <w:r w:rsidRPr="00CC5F57">
        <w:rPr>
          <w:rFonts w:cs="Arial"/>
          <w:lang w:val="en-GB"/>
        </w:rPr>
        <w:t>ethaneoat</w:t>
      </w:r>
      <w:proofErr w:type="spellEnd"/>
      <w:r w:rsidRPr="00CC5F57">
        <w:rPr>
          <w:rFonts w:cs="Arial"/>
          <w:lang w:val="en-GB"/>
        </w:rPr>
        <w:t xml:space="preserve"> as mobile phase.</w:t>
      </w:r>
    </w:p>
    <w:p w14:paraId="11458A00" w14:textId="77777777" w:rsidR="006B1D87" w:rsidRPr="00CC5F57" w:rsidRDefault="006B1D87" w:rsidP="00E82C3E">
      <w:pPr>
        <w:tabs>
          <w:tab w:val="left" w:pos="8895"/>
        </w:tabs>
        <w:spacing w:line="320" w:lineRule="atLeast"/>
        <w:ind w:left="426"/>
        <w:rPr>
          <w:rFonts w:cs="Lucida Sans Unicode"/>
          <w:b/>
          <w:sz w:val="22"/>
          <w:szCs w:val="22"/>
          <w:lang w:val="en-GB"/>
        </w:rPr>
      </w:pPr>
      <w:r w:rsidRPr="00CC5F57">
        <w:rPr>
          <w:rFonts w:cs="Lucida Sans Unicode"/>
          <w:b/>
          <w:sz w:val="22"/>
          <w:szCs w:val="22"/>
          <w:lang w:val="en-GB"/>
        </w:rPr>
        <w:t>Give your prepared and (in a usual way) analysed TLC plate (with your laboratory place number in the upper right corner) to the lab assistant.</w:t>
      </w:r>
    </w:p>
    <w:p w14:paraId="33CBE7E9" w14:textId="77777777" w:rsidR="006B1D87" w:rsidRPr="00DD0A64" w:rsidRDefault="006B1D87" w:rsidP="00E82C3E">
      <w:pPr>
        <w:tabs>
          <w:tab w:val="left" w:pos="8895"/>
        </w:tabs>
        <w:spacing w:line="320" w:lineRule="atLeast"/>
        <w:ind w:left="426"/>
        <w:rPr>
          <w:rFonts w:cs="Arial"/>
          <w:lang w:val="en-GB"/>
        </w:rPr>
      </w:pPr>
      <w:r w:rsidRPr="00DA6A03">
        <w:rPr>
          <w:lang w:val="en-US"/>
        </w:rPr>
        <w:t>If the DC does not succeed in the desired form, one (!) additional DC plate can be requested (without points deduction) from the hall supervisor.</w:t>
      </w:r>
    </w:p>
    <w:p w14:paraId="1D29FCC5" w14:textId="5CFB1470" w:rsidR="006B1D87" w:rsidRPr="00E82C3E" w:rsidRDefault="006B1D87" w:rsidP="00E82C3E">
      <w:pPr>
        <w:spacing w:line="320" w:lineRule="atLeast"/>
        <w:rPr>
          <w:lang w:val="en-US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B1D87" w:rsidRPr="006B1D87" w14:paraId="2770A213" w14:textId="77777777" w:rsidTr="006B1D87">
        <w:trPr>
          <w:jc w:val="center"/>
        </w:trPr>
        <w:tc>
          <w:tcPr>
            <w:tcW w:w="9639" w:type="dxa"/>
          </w:tcPr>
          <w:p w14:paraId="6ED2C8DC" w14:textId="77777777" w:rsidR="006B1D87" w:rsidRPr="006B1D87" w:rsidRDefault="006B1D87" w:rsidP="006B1D87">
            <w:pPr>
              <w:pStyle w:val="FrageKursiv"/>
              <w:rPr>
                <w:lang w:val="en-US"/>
              </w:rPr>
            </w:pPr>
            <w:r w:rsidRPr="00DD0A64">
              <w:rPr>
                <w:lang w:val="en-GB"/>
              </w:rPr>
              <w:t>8.2</w:t>
            </w:r>
            <w:r w:rsidRPr="00DD0A64">
              <w:rPr>
                <w:lang w:val="en-GB"/>
              </w:rPr>
              <w:tab/>
              <w:t xml:space="preserve">Write down the equation for the synthesis. Use constitutional formulae for this purpose. </w:t>
            </w:r>
          </w:p>
        </w:tc>
      </w:tr>
      <w:tr w:rsidR="006B1D87" w:rsidRPr="006B1D87" w14:paraId="12997C38" w14:textId="77777777" w:rsidTr="006B1D87">
        <w:trPr>
          <w:jc w:val="center"/>
        </w:trPr>
        <w:tc>
          <w:tcPr>
            <w:tcW w:w="9639" w:type="dxa"/>
          </w:tcPr>
          <w:p w14:paraId="27067A03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  <w:p w14:paraId="3E838707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  <w:p w14:paraId="56DFEB63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  <w:p w14:paraId="6756189E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  <w:p w14:paraId="6CFB5590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  <w:p w14:paraId="010E724C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  <w:p w14:paraId="22438030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</w:tc>
      </w:tr>
    </w:tbl>
    <w:p w14:paraId="253F39F6" w14:textId="77777777" w:rsidR="006B1D87" w:rsidRPr="006B1D87" w:rsidRDefault="006B1D87" w:rsidP="006B1D87">
      <w:pPr>
        <w:rPr>
          <w:lang w:val="en-US"/>
        </w:rPr>
      </w:pPr>
    </w:p>
    <w:p w14:paraId="059F6AC0" w14:textId="77777777" w:rsidR="006B1D87" w:rsidRPr="006B1D87" w:rsidRDefault="006B1D87" w:rsidP="006B1D87">
      <w:pPr>
        <w:spacing w:line="240" w:lineRule="auto"/>
        <w:jc w:val="left"/>
        <w:rPr>
          <w:lang w:val="en-US"/>
        </w:rPr>
      </w:pPr>
      <w:r w:rsidRPr="006B1D87">
        <w:rPr>
          <w:lang w:val="en-US"/>
        </w:rPr>
        <w:br w:type="page"/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B1D87" w:rsidRPr="006B1D87" w14:paraId="5111929E" w14:textId="77777777" w:rsidTr="006B1D87">
        <w:trPr>
          <w:jc w:val="center"/>
        </w:trPr>
        <w:tc>
          <w:tcPr>
            <w:tcW w:w="9639" w:type="dxa"/>
          </w:tcPr>
          <w:p w14:paraId="4FCEF172" w14:textId="77777777" w:rsidR="006B1D87" w:rsidRPr="006B1D87" w:rsidRDefault="006B1D87" w:rsidP="006B1D87">
            <w:pPr>
              <w:pStyle w:val="FrageKursiv"/>
              <w:rPr>
                <w:lang w:val="en-US"/>
              </w:rPr>
            </w:pPr>
            <w:r w:rsidRPr="00DD0A64">
              <w:rPr>
                <w:lang w:val="en-GB"/>
              </w:rPr>
              <w:lastRenderedPageBreak/>
              <w:t>8.3</w:t>
            </w:r>
            <w:r w:rsidRPr="00DD0A64">
              <w:rPr>
                <w:lang w:val="en-GB"/>
              </w:rPr>
              <w:tab/>
              <w:t xml:space="preserve">Calculate your yield in g and % of the theoretical mass. </w:t>
            </w:r>
          </w:p>
        </w:tc>
      </w:tr>
      <w:tr w:rsidR="006B1D87" w14:paraId="42902DB2" w14:textId="77777777" w:rsidTr="006B1D87">
        <w:trPr>
          <w:jc w:val="center"/>
        </w:trPr>
        <w:tc>
          <w:tcPr>
            <w:tcW w:w="9639" w:type="dxa"/>
          </w:tcPr>
          <w:p w14:paraId="2A32A4A5" w14:textId="77777777" w:rsidR="006B1D87" w:rsidRPr="006001DD" w:rsidRDefault="006B1D87" w:rsidP="006B1D87">
            <w:pPr>
              <w:tabs>
                <w:tab w:val="left" w:pos="426"/>
              </w:tabs>
              <w:spacing w:before="120" w:line="280" w:lineRule="atLeast"/>
              <w:rPr>
                <w:rFonts w:cs="Lucida Sans Unicode"/>
                <w:i/>
              </w:rPr>
            </w:pPr>
            <w:r w:rsidRPr="006B1D87">
              <w:rPr>
                <w:rFonts w:cs="Lucida Sans Unicode"/>
                <w:i/>
                <w:lang w:val="en-US"/>
              </w:rPr>
              <w:tab/>
            </w:r>
            <w:proofErr w:type="spellStart"/>
            <w:r w:rsidRPr="00CC5F57">
              <w:rPr>
                <w:rFonts w:cs="Lucida Sans Unicode"/>
                <w:i/>
              </w:rPr>
              <w:t>mass</w:t>
            </w:r>
            <w:proofErr w:type="spellEnd"/>
            <w:r w:rsidRPr="00CC5F57">
              <w:rPr>
                <w:rFonts w:cs="Lucida Sans Unicode"/>
                <w:i/>
              </w:rPr>
              <w:t xml:space="preserve"> </w:t>
            </w:r>
            <w:proofErr w:type="spellStart"/>
            <w:r w:rsidRPr="00CC5F57">
              <w:rPr>
                <w:rFonts w:cs="Lucida Sans Unicode"/>
                <w:i/>
              </w:rPr>
              <w:t>tara</w:t>
            </w:r>
            <w:proofErr w:type="spellEnd"/>
            <w:r w:rsidRPr="006001DD">
              <w:rPr>
                <w:rFonts w:cs="Lucida Sans Unicode"/>
                <w:i/>
              </w:rPr>
              <w:t>:_____________________</w:t>
            </w:r>
            <w:r>
              <w:rPr>
                <w:rFonts w:cs="Lucida Sans Unicode"/>
                <w:i/>
              </w:rPr>
              <w:tab/>
            </w:r>
            <w:r>
              <w:rPr>
                <w:rFonts w:cs="Lucida Sans Unicode"/>
                <w:i/>
              </w:rPr>
              <w:tab/>
            </w:r>
            <w:proofErr w:type="spellStart"/>
            <w:r>
              <w:rPr>
                <w:rFonts w:cs="Lucida Sans Unicode"/>
                <w:i/>
              </w:rPr>
              <w:t>mass</w:t>
            </w:r>
            <w:proofErr w:type="spellEnd"/>
            <w:r>
              <w:rPr>
                <w:rFonts w:cs="Lucida Sans Unicode"/>
                <w:i/>
              </w:rPr>
              <w:t xml:space="preserve"> </w:t>
            </w:r>
            <w:proofErr w:type="spellStart"/>
            <w:r>
              <w:rPr>
                <w:rFonts w:cs="Lucida Sans Unicode"/>
                <w:i/>
              </w:rPr>
              <w:t>produc</w:t>
            </w:r>
            <w:r w:rsidRPr="006001DD">
              <w:rPr>
                <w:rFonts w:cs="Lucida Sans Unicode"/>
                <w:i/>
              </w:rPr>
              <w:t>t</w:t>
            </w:r>
            <w:proofErr w:type="spellEnd"/>
            <w:r w:rsidRPr="006001DD">
              <w:rPr>
                <w:rFonts w:cs="Lucida Sans Unicode"/>
                <w:i/>
              </w:rPr>
              <w:t>:</w:t>
            </w:r>
            <w:r>
              <w:rPr>
                <w:rFonts w:cs="Lucida Sans Unicode"/>
                <w:i/>
              </w:rPr>
              <w:t xml:space="preserve">  </w:t>
            </w:r>
            <w:r w:rsidRPr="006001DD">
              <w:rPr>
                <w:rFonts w:cs="Lucida Sans Unicode"/>
                <w:i/>
              </w:rPr>
              <w:t>_________________</w:t>
            </w:r>
          </w:p>
          <w:p w14:paraId="73E32155" w14:textId="77777777" w:rsidR="006B1D87" w:rsidRDefault="006B1D87" w:rsidP="006B1D87">
            <w:pPr>
              <w:pStyle w:val="FrageKursiv"/>
              <w:spacing w:before="120" w:after="120"/>
            </w:pPr>
          </w:p>
          <w:p w14:paraId="6B82C073" w14:textId="77777777" w:rsidR="006B1D87" w:rsidRDefault="006B1D87" w:rsidP="006B1D87">
            <w:pPr>
              <w:pStyle w:val="FrageKursiv"/>
              <w:spacing w:before="120" w:after="120"/>
            </w:pPr>
          </w:p>
          <w:p w14:paraId="121DDE50" w14:textId="77777777" w:rsidR="006B1D87" w:rsidRDefault="006B1D87" w:rsidP="006B1D87">
            <w:pPr>
              <w:pStyle w:val="FrageKursiv"/>
              <w:spacing w:before="120" w:after="120"/>
            </w:pPr>
          </w:p>
          <w:p w14:paraId="1EE65125" w14:textId="77777777" w:rsidR="006B1D87" w:rsidRDefault="006B1D87" w:rsidP="006B1D87">
            <w:pPr>
              <w:pStyle w:val="FrageKursiv"/>
              <w:spacing w:before="120" w:after="120"/>
            </w:pPr>
          </w:p>
          <w:p w14:paraId="04C3C71F" w14:textId="77777777" w:rsidR="006B1D87" w:rsidRDefault="006B1D87" w:rsidP="006B1D87">
            <w:pPr>
              <w:pStyle w:val="FrageKursiv"/>
              <w:spacing w:before="120" w:after="120"/>
            </w:pPr>
          </w:p>
          <w:p w14:paraId="65BA9918" w14:textId="77777777" w:rsidR="006B1D87" w:rsidRDefault="006B1D87" w:rsidP="006B1D87">
            <w:pPr>
              <w:pStyle w:val="FrageKursiv"/>
              <w:spacing w:before="120" w:after="120"/>
            </w:pPr>
          </w:p>
        </w:tc>
      </w:tr>
    </w:tbl>
    <w:p w14:paraId="3035E8CC" w14:textId="77777777" w:rsidR="006B1D87" w:rsidRPr="006001DD" w:rsidRDefault="006B1D87" w:rsidP="006B1D87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B1D87" w:rsidRPr="006B1D87" w14:paraId="267D909A" w14:textId="77777777" w:rsidTr="006B1D87">
        <w:trPr>
          <w:jc w:val="center"/>
        </w:trPr>
        <w:tc>
          <w:tcPr>
            <w:tcW w:w="9639" w:type="dxa"/>
          </w:tcPr>
          <w:p w14:paraId="1F309980" w14:textId="77777777" w:rsidR="006B1D87" w:rsidRPr="006B1D87" w:rsidRDefault="006B1D87" w:rsidP="006B1D87">
            <w:pPr>
              <w:pStyle w:val="FrageKursiv"/>
              <w:rPr>
                <w:lang w:val="en-US"/>
              </w:rPr>
            </w:pPr>
            <w:r w:rsidRPr="00DD0A64">
              <w:rPr>
                <w:lang w:val="en-GB"/>
              </w:rPr>
              <w:t>8.4</w:t>
            </w:r>
            <w:r w:rsidRPr="00DD0A64">
              <w:rPr>
                <w:lang w:val="en-GB"/>
              </w:rPr>
              <w:tab/>
              <w:t xml:space="preserve">Determine and write down the melting point. </w:t>
            </w:r>
          </w:p>
        </w:tc>
      </w:tr>
      <w:tr w:rsidR="006B1D87" w:rsidRPr="006B1D87" w14:paraId="27C4FFC6" w14:textId="77777777" w:rsidTr="006B1D87">
        <w:trPr>
          <w:jc w:val="center"/>
        </w:trPr>
        <w:tc>
          <w:tcPr>
            <w:tcW w:w="9639" w:type="dxa"/>
          </w:tcPr>
          <w:p w14:paraId="3A213A43" w14:textId="77777777" w:rsidR="006B1D87" w:rsidRPr="006B1D87" w:rsidRDefault="006B1D87" w:rsidP="006B1D87">
            <w:pPr>
              <w:pStyle w:val="FrageKursiv"/>
              <w:spacing w:before="120" w:after="120"/>
              <w:rPr>
                <w:lang w:val="en-US"/>
              </w:rPr>
            </w:pPr>
          </w:p>
        </w:tc>
      </w:tr>
      <w:tr w:rsidR="006B1D87" w:rsidRPr="00DA6A03" w14:paraId="2EC0BEFF" w14:textId="77777777" w:rsidTr="006B1D87">
        <w:trPr>
          <w:jc w:val="center"/>
        </w:trPr>
        <w:tc>
          <w:tcPr>
            <w:tcW w:w="9639" w:type="dxa"/>
          </w:tcPr>
          <w:p w14:paraId="4B9503D4" w14:textId="77777777" w:rsidR="006B1D87" w:rsidRPr="00DD0A64" w:rsidRDefault="006B1D87" w:rsidP="006B1D87">
            <w:pPr>
              <w:pStyle w:val="FrageKursiv"/>
              <w:rPr>
                <w:lang w:val="en-GB"/>
              </w:rPr>
            </w:pPr>
            <w:r w:rsidRPr="00DD0A64">
              <w:rPr>
                <w:lang w:val="en-GB"/>
              </w:rPr>
              <w:t>8.5</w:t>
            </w:r>
            <w:r w:rsidRPr="00DD0A64">
              <w:rPr>
                <w:lang w:val="en-GB"/>
              </w:rPr>
              <w:tab/>
              <w:t xml:space="preserve">Determine and write down your </w:t>
            </w:r>
            <w:proofErr w:type="spellStart"/>
            <w:r w:rsidRPr="00DD0A64">
              <w:rPr>
                <w:lang w:val="en-GB"/>
              </w:rPr>
              <w:t>R</w:t>
            </w:r>
            <w:r w:rsidRPr="00DD0A64">
              <w:rPr>
                <w:vertAlign w:val="subscript"/>
                <w:lang w:val="en-GB"/>
              </w:rPr>
              <w:t>f</w:t>
            </w:r>
            <w:proofErr w:type="spellEnd"/>
            <w:r w:rsidRPr="00DD0A64">
              <w:rPr>
                <w:lang w:val="en-GB"/>
              </w:rPr>
              <w:t xml:space="preserve"> values</w:t>
            </w:r>
            <w:r w:rsidRPr="00DD0A64">
              <w:rPr>
                <w:rFonts w:cs="Lucida Sans Unicode"/>
                <w:lang w:val="en-GB"/>
              </w:rPr>
              <w:t>...</w:t>
            </w:r>
            <w:r w:rsidRPr="00DD0A64">
              <w:rPr>
                <w:lang w:val="en-GB"/>
              </w:rPr>
              <w:t>.</w:t>
            </w:r>
          </w:p>
        </w:tc>
      </w:tr>
      <w:tr w:rsidR="006B1D87" w:rsidRPr="00DA6A03" w14:paraId="61E70756" w14:textId="77777777" w:rsidTr="006B1D87">
        <w:trPr>
          <w:jc w:val="center"/>
        </w:trPr>
        <w:tc>
          <w:tcPr>
            <w:tcW w:w="9639" w:type="dxa"/>
          </w:tcPr>
          <w:p w14:paraId="336C1474" w14:textId="77777777" w:rsidR="006B1D87" w:rsidRPr="00DD0A64" w:rsidRDefault="006B1D87" w:rsidP="006B1D87">
            <w:pPr>
              <w:pStyle w:val="FrageKursiv"/>
              <w:spacing w:before="120"/>
              <w:rPr>
                <w:lang w:val="en-GB"/>
              </w:rPr>
            </w:pPr>
            <w:r w:rsidRPr="00DD0A64">
              <w:rPr>
                <w:lang w:val="en-GB"/>
              </w:rPr>
              <w:tab/>
            </w:r>
            <w:proofErr w:type="spellStart"/>
            <w:r w:rsidRPr="00DD0A64">
              <w:rPr>
                <w:lang w:val="en-GB"/>
              </w:rPr>
              <w:t>R</w:t>
            </w:r>
            <w:r w:rsidRPr="00DD0A64">
              <w:rPr>
                <w:vertAlign w:val="subscript"/>
                <w:lang w:val="en-GB"/>
              </w:rPr>
              <w:t>f</w:t>
            </w:r>
            <w:proofErr w:type="spellEnd"/>
            <w:r w:rsidRPr="00DD0A64">
              <w:rPr>
                <w:lang w:val="en-GB"/>
              </w:rPr>
              <w:t>-value starting material:</w:t>
            </w:r>
            <w:r w:rsidRPr="00DD0A64">
              <w:rPr>
                <w:lang w:val="en-GB"/>
              </w:rPr>
              <w:tab/>
            </w:r>
            <w:r w:rsidRPr="00DD0A64">
              <w:rPr>
                <w:lang w:val="en-GB"/>
              </w:rPr>
              <w:tab/>
            </w:r>
            <w:r w:rsidRPr="00DD0A64">
              <w:rPr>
                <w:lang w:val="en-GB"/>
              </w:rPr>
              <w:tab/>
            </w:r>
            <w:r w:rsidRPr="00DD0A64">
              <w:rPr>
                <w:lang w:val="en-GB"/>
              </w:rPr>
              <w:tab/>
            </w:r>
            <w:proofErr w:type="spellStart"/>
            <w:r w:rsidRPr="00DD0A64">
              <w:rPr>
                <w:lang w:val="en-GB"/>
              </w:rPr>
              <w:t>R</w:t>
            </w:r>
            <w:r w:rsidRPr="00DD0A64">
              <w:rPr>
                <w:vertAlign w:val="subscript"/>
                <w:lang w:val="en-GB"/>
              </w:rPr>
              <w:t>f</w:t>
            </w:r>
            <w:proofErr w:type="spellEnd"/>
            <w:r w:rsidRPr="00DD0A64">
              <w:rPr>
                <w:lang w:val="en-GB"/>
              </w:rPr>
              <w:t>-value product:</w:t>
            </w:r>
          </w:p>
          <w:p w14:paraId="54597B7C" w14:textId="77777777" w:rsidR="006B1D87" w:rsidRPr="00DD0A64" w:rsidRDefault="006B1D87" w:rsidP="006B1D87">
            <w:pPr>
              <w:pStyle w:val="FrageKursiv"/>
              <w:ind w:left="0" w:firstLine="0"/>
              <w:rPr>
                <w:lang w:val="en-GB"/>
              </w:rPr>
            </w:pPr>
          </w:p>
          <w:p w14:paraId="07E3199E" w14:textId="77777777" w:rsidR="006B1D87" w:rsidRPr="00DD0A64" w:rsidRDefault="006B1D87" w:rsidP="006B1D87">
            <w:pPr>
              <w:pStyle w:val="FrageKursiv"/>
              <w:ind w:left="0" w:firstLine="0"/>
              <w:rPr>
                <w:lang w:val="en-GB"/>
              </w:rPr>
            </w:pPr>
          </w:p>
          <w:p w14:paraId="2E5A8682" w14:textId="77777777" w:rsidR="006B1D87" w:rsidRPr="00DD0A64" w:rsidRDefault="006B1D87" w:rsidP="006B1D87">
            <w:pPr>
              <w:pStyle w:val="FrageKursiv"/>
              <w:rPr>
                <w:lang w:val="en-GB"/>
              </w:rPr>
            </w:pPr>
          </w:p>
        </w:tc>
      </w:tr>
      <w:tr w:rsidR="006B1D87" w:rsidRPr="00DA6A03" w14:paraId="6DD615FD" w14:textId="77777777" w:rsidTr="006B1D87">
        <w:trPr>
          <w:jc w:val="center"/>
        </w:trPr>
        <w:tc>
          <w:tcPr>
            <w:tcW w:w="9639" w:type="dxa"/>
          </w:tcPr>
          <w:p w14:paraId="77114D79" w14:textId="77777777" w:rsidR="006B1D87" w:rsidRPr="00DD0A64" w:rsidRDefault="006B1D87" w:rsidP="006B1D87">
            <w:pPr>
              <w:pStyle w:val="FrageKursiv"/>
              <w:rPr>
                <w:lang w:val="en-GB"/>
              </w:rPr>
            </w:pPr>
            <w:r w:rsidRPr="00DD0A64">
              <w:rPr>
                <w:lang w:val="en-GB"/>
              </w:rPr>
              <w:t>8.6</w:t>
            </w:r>
            <w:r w:rsidRPr="00DD0A64">
              <w:rPr>
                <w:lang w:val="en-GB"/>
              </w:rPr>
              <w:tab/>
              <w:t xml:space="preserve">Explain </w:t>
            </w:r>
            <w:r w:rsidRPr="00CC5F57">
              <w:rPr>
                <w:lang w:val="en-GB"/>
              </w:rPr>
              <w:t>verbally and with an equation why the use</w:t>
            </w:r>
            <w:r w:rsidRPr="006958D2"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>of</w:t>
            </w:r>
            <w:r w:rsidRPr="00DD0A64">
              <w:rPr>
                <w:lang w:val="en-GB"/>
              </w:rPr>
              <w:t xml:space="preserve"> </w:t>
            </w:r>
            <w:proofErr w:type="spellStart"/>
            <w:r w:rsidRPr="00DD0A64">
              <w:rPr>
                <w:lang w:val="en-GB"/>
              </w:rPr>
              <w:t>NaOH</w:t>
            </w:r>
            <w:proofErr w:type="spellEnd"/>
            <w:r w:rsidRPr="00DD0A64">
              <w:rPr>
                <w:lang w:val="en-GB"/>
              </w:rPr>
              <w:t xml:space="preserve"> in the first step is necessary.</w:t>
            </w:r>
          </w:p>
        </w:tc>
      </w:tr>
      <w:tr w:rsidR="006B1D87" w:rsidRPr="00DA6A03" w14:paraId="1E569671" w14:textId="77777777" w:rsidTr="006B1D87">
        <w:trPr>
          <w:jc w:val="center"/>
        </w:trPr>
        <w:tc>
          <w:tcPr>
            <w:tcW w:w="9639" w:type="dxa"/>
          </w:tcPr>
          <w:p w14:paraId="085CE111" w14:textId="0C46A0A9" w:rsidR="006B1D87" w:rsidRDefault="006B1D87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0C8E32A3" w14:textId="77777777" w:rsidR="00CB08C6" w:rsidRDefault="00CB08C6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46395661" w14:textId="77777777" w:rsidR="00CB08C6" w:rsidRDefault="00CB08C6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20B3A5CD" w14:textId="77777777" w:rsidR="00CB08C6" w:rsidRDefault="00CB08C6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26EC65CB" w14:textId="77777777" w:rsidR="00CB08C6" w:rsidRDefault="00CB08C6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5609D8B0" w14:textId="77777777" w:rsidR="00CB08C6" w:rsidRPr="00DD0A64" w:rsidRDefault="00CB08C6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6E32F827" w14:textId="77777777" w:rsidR="006B1D87" w:rsidRPr="00DD0A64" w:rsidRDefault="006B1D87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3466EC1A" w14:textId="77777777" w:rsidR="006B1D87" w:rsidRPr="00DD0A64" w:rsidRDefault="006B1D87" w:rsidP="006B1D87">
            <w:pPr>
              <w:pStyle w:val="FrageKursiv"/>
              <w:spacing w:before="120" w:after="120"/>
              <w:rPr>
                <w:lang w:val="en-GB"/>
              </w:rPr>
            </w:pPr>
          </w:p>
          <w:p w14:paraId="6B7C65B4" w14:textId="77777777" w:rsidR="006B1D87" w:rsidRPr="00DD0A64" w:rsidRDefault="006B1D87" w:rsidP="006B1D87">
            <w:pPr>
              <w:pStyle w:val="FrageKursiv"/>
              <w:spacing w:before="120" w:after="120"/>
              <w:rPr>
                <w:lang w:val="en-GB"/>
              </w:rPr>
            </w:pPr>
          </w:p>
        </w:tc>
      </w:tr>
    </w:tbl>
    <w:p w14:paraId="03433160" w14:textId="77777777" w:rsidR="006B1D87" w:rsidRPr="00DD0A64" w:rsidRDefault="006B1D87" w:rsidP="006B1D87">
      <w:pPr>
        <w:rPr>
          <w:lang w:val="en-GB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B1D87" w:rsidRPr="00E82C3E" w14:paraId="3254CEAF" w14:textId="77777777" w:rsidTr="006B1D87">
        <w:trPr>
          <w:jc w:val="center"/>
        </w:trPr>
        <w:tc>
          <w:tcPr>
            <w:tcW w:w="9639" w:type="dxa"/>
          </w:tcPr>
          <w:p w14:paraId="43C9DDF5" w14:textId="3C43C9BD" w:rsidR="006B1D87" w:rsidRPr="00E82C3E" w:rsidRDefault="006B1D87" w:rsidP="00E82C3E">
            <w:pPr>
              <w:pStyle w:val="FrageKursiv"/>
              <w:rPr>
                <w:lang w:val="en-US"/>
              </w:rPr>
            </w:pPr>
            <w:r w:rsidRPr="00DD0A64">
              <w:rPr>
                <w:lang w:val="en-GB"/>
              </w:rPr>
              <w:t>8.7</w:t>
            </w:r>
            <w:r w:rsidRPr="00DD0A64">
              <w:rPr>
                <w:lang w:val="en-GB"/>
              </w:rPr>
              <w:tab/>
              <w:t xml:space="preserve">Explain the reason for the different </w:t>
            </w:r>
            <w:proofErr w:type="spellStart"/>
            <w:r w:rsidRPr="00DD0A64">
              <w:rPr>
                <w:lang w:val="en-GB"/>
              </w:rPr>
              <w:t>R</w:t>
            </w:r>
            <w:r w:rsidRPr="00DD0A64">
              <w:rPr>
                <w:vertAlign w:val="subscript"/>
                <w:lang w:val="en-GB"/>
              </w:rPr>
              <w:t>f</w:t>
            </w:r>
            <w:proofErr w:type="spellEnd"/>
            <w:r w:rsidRPr="00DD0A64">
              <w:rPr>
                <w:lang w:val="en-GB"/>
              </w:rPr>
              <w:t xml:space="preserve">-values between starting material and product. </w:t>
            </w:r>
          </w:p>
        </w:tc>
      </w:tr>
      <w:tr w:rsidR="006B1D87" w14:paraId="1E83555F" w14:textId="77777777" w:rsidTr="006B1D87">
        <w:trPr>
          <w:jc w:val="center"/>
        </w:trPr>
        <w:tc>
          <w:tcPr>
            <w:tcW w:w="9639" w:type="dxa"/>
          </w:tcPr>
          <w:p w14:paraId="26C5FA1A" w14:textId="77777777" w:rsidR="006B1D87" w:rsidRDefault="006B1D87" w:rsidP="00CB08C6">
            <w:pPr>
              <w:pStyle w:val="FrageKursiv"/>
              <w:spacing w:before="120" w:after="120"/>
            </w:pPr>
          </w:p>
          <w:p w14:paraId="141880CE" w14:textId="77777777" w:rsidR="00CB08C6" w:rsidRDefault="00CB08C6" w:rsidP="00CB08C6">
            <w:pPr>
              <w:pStyle w:val="FrageKursiv"/>
              <w:spacing w:before="120" w:after="120"/>
            </w:pPr>
          </w:p>
          <w:p w14:paraId="0B120BA6" w14:textId="77777777" w:rsidR="00CB08C6" w:rsidRDefault="00CB08C6" w:rsidP="00CB08C6">
            <w:pPr>
              <w:pStyle w:val="FrageKursiv"/>
              <w:spacing w:before="120" w:after="120"/>
            </w:pPr>
          </w:p>
          <w:p w14:paraId="4E55843E" w14:textId="77777777" w:rsidR="00CB08C6" w:rsidRDefault="00CB08C6" w:rsidP="00CB08C6">
            <w:pPr>
              <w:pStyle w:val="FrageKursiv"/>
              <w:spacing w:before="120" w:after="120"/>
            </w:pPr>
          </w:p>
          <w:p w14:paraId="41BF2D6B" w14:textId="77777777" w:rsidR="00CB08C6" w:rsidRDefault="00CB08C6" w:rsidP="00CB08C6">
            <w:pPr>
              <w:pStyle w:val="FrageKursiv"/>
              <w:spacing w:before="120" w:after="120"/>
            </w:pPr>
          </w:p>
          <w:p w14:paraId="072E83CF" w14:textId="77777777" w:rsidR="00CB08C6" w:rsidRDefault="00CB08C6" w:rsidP="00CB08C6">
            <w:pPr>
              <w:pStyle w:val="FrageKursiv"/>
              <w:spacing w:before="120" w:after="120"/>
              <w:ind w:left="0" w:firstLine="0"/>
            </w:pPr>
          </w:p>
        </w:tc>
      </w:tr>
    </w:tbl>
    <w:p w14:paraId="2F6EE7B1" w14:textId="77777777" w:rsidR="006B1D87" w:rsidRDefault="006B1D87" w:rsidP="006B1D87"/>
    <w:p w14:paraId="7226B47A" w14:textId="27B63815" w:rsidR="00544962" w:rsidRPr="00371FE7" w:rsidRDefault="00E82C3E" w:rsidP="00544962">
      <w:pPr>
        <w:pStyle w:val="ProblemKopfPunkteRechts"/>
        <w:rPr>
          <w:lang w:val="en-US"/>
        </w:rPr>
      </w:pPr>
      <w:r w:rsidRPr="00371FE7">
        <w:rPr>
          <w:lang w:val="en-US"/>
        </w:rPr>
        <w:lastRenderedPageBreak/>
        <w:t>Task</w:t>
      </w:r>
      <w:r w:rsidR="00544962" w:rsidRPr="00371FE7">
        <w:rPr>
          <w:lang w:val="en-US"/>
        </w:rPr>
        <w:t xml:space="preserve"> </w:t>
      </w:r>
      <w:r w:rsidR="00BE36FF" w:rsidRPr="00371FE7">
        <w:rPr>
          <w:lang w:val="en-US"/>
        </w:rPr>
        <w:t>9</w:t>
      </w:r>
      <w:r w:rsidR="00544962" w:rsidRPr="00371FE7">
        <w:rPr>
          <w:lang w:val="en-US"/>
        </w:rPr>
        <w:tab/>
      </w:r>
      <w:r w:rsidR="00BE36FF" w:rsidRPr="00371FE7">
        <w:rPr>
          <w:lang w:val="en-US"/>
        </w:rPr>
        <w:t>8</w:t>
      </w:r>
      <w:r w:rsidRPr="00371FE7">
        <w:rPr>
          <w:lang w:val="en-US"/>
        </w:rPr>
        <w:t xml:space="preserve"> points</w:t>
      </w:r>
    </w:p>
    <w:p w14:paraId="5F3EA7D9" w14:textId="6957D47B" w:rsidR="00D5649E" w:rsidRPr="00371FE7" w:rsidRDefault="00E82C3E" w:rsidP="00D5649E">
      <w:pPr>
        <w:pStyle w:val="Problemberschrift"/>
        <w:rPr>
          <w:lang w:val="en-US"/>
        </w:rPr>
      </w:pPr>
      <w:r w:rsidRPr="00371FE7">
        <w:rPr>
          <w:lang w:val="en-US"/>
        </w:rPr>
        <w:t>Qualitative Analysis</w:t>
      </w:r>
    </w:p>
    <w:p w14:paraId="3F3565A8" w14:textId="58C18F0D" w:rsidR="00371FE7" w:rsidRPr="00371FE7" w:rsidRDefault="00371FE7" w:rsidP="00371FE7">
      <w:pPr>
        <w:spacing w:after="120" w:line="240" w:lineRule="auto"/>
        <w:rPr>
          <w:lang w:val="en-US"/>
        </w:rPr>
      </w:pPr>
      <w:r w:rsidRPr="00371FE7">
        <w:rPr>
          <w:lang w:val="en"/>
        </w:rPr>
        <w:t xml:space="preserve">You have obtained </w:t>
      </w:r>
      <w:proofErr w:type="gramStart"/>
      <w:r w:rsidRPr="00371FE7">
        <w:rPr>
          <w:lang w:val="en"/>
        </w:rPr>
        <w:t>6</w:t>
      </w:r>
      <w:proofErr w:type="gramEnd"/>
      <w:r w:rsidRPr="00371FE7">
        <w:rPr>
          <w:lang w:val="en"/>
        </w:rPr>
        <w:t xml:space="preserve"> samples, all of which are salts.</w:t>
      </w:r>
      <w:r>
        <w:rPr>
          <w:lang w:val="en-US"/>
        </w:rPr>
        <w:t xml:space="preserve"> </w:t>
      </w:r>
      <w:r>
        <w:rPr>
          <w:lang w:val="en"/>
        </w:rPr>
        <w:t>One</w:t>
      </w:r>
      <w:r w:rsidRPr="00371FE7">
        <w:rPr>
          <w:lang w:val="en"/>
        </w:rPr>
        <w:t xml:space="preserve"> sample is a mixture of two </w:t>
      </w:r>
      <w:proofErr w:type="gramStart"/>
      <w:r w:rsidRPr="00371FE7">
        <w:rPr>
          <w:lang w:val="en"/>
        </w:rPr>
        <w:t>salts which</w:t>
      </w:r>
      <w:proofErr w:type="gramEnd"/>
      <w:r w:rsidRPr="00371FE7">
        <w:rPr>
          <w:lang w:val="en"/>
        </w:rPr>
        <w:t xml:space="preserve"> can be separated by different solubility behavior.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715"/>
        <w:gridCol w:w="6378"/>
      </w:tblGrid>
      <w:tr w:rsidR="00B628A1" w:rsidRPr="00371FE7" w14:paraId="4C4C3ABB" w14:textId="77777777" w:rsidTr="00B628A1">
        <w:trPr>
          <w:jc w:val="center"/>
        </w:trPr>
        <w:tc>
          <w:tcPr>
            <w:tcW w:w="9639" w:type="dxa"/>
            <w:gridSpan w:val="3"/>
          </w:tcPr>
          <w:p w14:paraId="4D80410C" w14:textId="5E255EBD" w:rsidR="00B628A1" w:rsidRPr="00371FE7" w:rsidRDefault="00427D9D" w:rsidP="00371FE7">
            <w:pPr>
              <w:pStyle w:val="FrageKursiv"/>
              <w:rPr>
                <w:lang w:val="en-US"/>
              </w:rPr>
            </w:pPr>
            <w:r w:rsidRPr="00371FE7">
              <w:rPr>
                <w:lang w:val="en-US"/>
              </w:rPr>
              <w:t>9</w:t>
            </w:r>
            <w:r w:rsidR="00B628A1" w:rsidRPr="00371FE7">
              <w:rPr>
                <w:lang w:val="en-US"/>
              </w:rPr>
              <w:t>.1</w:t>
            </w:r>
            <w:r w:rsidR="00B628A1" w:rsidRPr="00371FE7">
              <w:rPr>
                <w:lang w:val="en-US"/>
              </w:rPr>
              <w:tab/>
            </w:r>
            <w:r w:rsidR="00371FE7" w:rsidRPr="00371FE7">
              <w:rPr>
                <w:lang w:val="en"/>
              </w:rPr>
              <w:t>Complete the table according to your analysis results</w:t>
            </w:r>
            <w:r w:rsidR="00B628A1" w:rsidRPr="00371FE7">
              <w:rPr>
                <w:lang w:val="en-US"/>
              </w:rPr>
              <w:t>.</w:t>
            </w:r>
          </w:p>
        </w:tc>
      </w:tr>
      <w:tr w:rsidR="00B628A1" w14:paraId="08102188" w14:textId="77777777" w:rsidTr="00B628A1">
        <w:trPr>
          <w:jc w:val="center"/>
        </w:trPr>
        <w:tc>
          <w:tcPr>
            <w:tcW w:w="1546" w:type="dxa"/>
          </w:tcPr>
          <w:p w14:paraId="5343CF36" w14:textId="402C5DDC" w:rsidR="00B628A1" w:rsidRDefault="00C251C5" w:rsidP="00C251C5">
            <w:pPr>
              <w:jc w:val="center"/>
            </w:pPr>
            <w:proofErr w:type="gramStart"/>
            <w:r>
              <w:t>sample</w:t>
            </w:r>
            <w:proofErr w:type="gram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1715" w:type="dxa"/>
          </w:tcPr>
          <w:p w14:paraId="6B713936" w14:textId="4CFA0C08" w:rsidR="00B628A1" w:rsidRDefault="00C251C5" w:rsidP="00B628A1">
            <w:pPr>
              <w:jc w:val="center"/>
            </w:pPr>
            <w:proofErr w:type="spellStart"/>
            <w:r>
              <w:t>formula</w:t>
            </w:r>
            <w:proofErr w:type="spellEnd"/>
          </w:p>
        </w:tc>
        <w:tc>
          <w:tcPr>
            <w:tcW w:w="6378" w:type="dxa"/>
          </w:tcPr>
          <w:p w14:paraId="71ACAA5A" w14:textId="03890C8B" w:rsidR="00B628A1" w:rsidRDefault="00C251C5" w:rsidP="00B628A1">
            <w:proofErr w:type="spellStart"/>
            <w:r>
              <w:t>reasons</w:t>
            </w:r>
            <w:proofErr w:type="spellEnd"/>
          </w:p>
        </w:tc>
      </w:tr>
      <w:tr w:rsidR="00B628A1" w14:paraId="7BAE79C4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6DE301FF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38D07831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09FC0A6" w14:textId="77777777" w:rsidR="00B628A1" w:rsidRDefault="00B628A1" w:rsidP="00B628A1">
            <w:pPr>
              <w:jc w:val="center"/>
            </w:pPr>
          </w:p>
        </w:tc>
      </w:tr>
      <w:tr w:rsidR="00B628A1" w14:paraId="692FFEE5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6F824FC2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753AB38B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6806D541" w14:textId="77777777" w:rsidR="00B628A1" w:rsidRDefault="00B628A1" w:rsidP="00B628A1">
            <w:pPr>
              <w:jc w:val="center"/>
            </w:pPr>
          </w:p>
        </w:tc>
      </w:tr>
      <w:tr w:rsidR="00B628A1" w14:paraId="30000B02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715280B0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051FD68E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176A761" w14:textId="77777777" w:rsidR="00B628A1" w:rsidRDefault="00B628A1" w:rsidP="00B628A1">
            <w:pPr>
              <w:jc w:val="center"/>
            </w:pPr>
          </w:p>
        </w:tc>
      </w:tr>
      <w:tr w:rsidR="00B628A1" w14:paraId="72C75AE5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0CB30C3E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4BE9690F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547049AD" w14:textId="77777777" w:rsidR="00B628A1" w:rsidRDefault="00B628A1" w:rsidP="00B628A1">
            <w:pPr>
              <w:jc w:val="center"/>
            </w:pPr>
          </w:p>
        </w:tc>
      </w:tr>
      <w:tr w:rsidR="00B628A1" w14:paraId="024E1B30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64F6F65B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7155E1F0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06C9AF13" w14:textId="77777777" w:rsidR="00B628A1" w:rsidRDefault="00B628A1" w:rsidP="00B628A1">
            <w:pPr>
              <w:jc w:val="center"/>
            </w:pPr>
          </w:p>
        </w:tc>
      </w:tr>
      <w:tr w:rsidR="00B628A1" w14:paraId="359EF38A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0975A528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014DA32A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A792C23" w14:textId="77777777" w:rsidR="00B628A1" w:rsidRDefault="00B628A1" w:rsidP="00B628A1">
            <w:pPr>
              <w:jc w:val="center"/>
            </w:pPr>
          </w:p>
        </w:tc>
      </w:tr>
      <w:tr w:rsidR="00B628A1" w14:paraId="16E97A4B" w14:textId="77777777" w:rsidTr="004F707C">
        <w:trPr>
          <w:trHeight w:val="1638"/>
          <w:jc w:val="center"/>
        </w:trPr>
        <w:tc>
          <w:tcPr>
            <w:tcW w:w="1546" w:type="dxa"/>
            <w:vAlign w:val="center"/>
          </w:tcPr>
          <w:p w14:paraId="2DF1D5BC" w14:textId="77777777" w:rsidR="00B628A1" w:rsidRDefault="00B628A1" w:rsidP="00B628A1">
            <w:pPr>
              <w:jc w:val="center"/>
            </w:pPr>
          </w:p>
        </w:tc>
        <w:tc>
          <w:tcPr>
            <w:tcW w:w="1715" w:type="dxa"/>
            <w:vAlign w:val="center"/>
          </w:tcPr>
          <w:p w14:paraId="31A16471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797000C" w14:textId="77777777" w:rsidR="00B628A1" w:rsidRDefault="00B628A1" w:rsidP="00B628A1">
            <w:pPr>
              <w:jc w:val="center"/>
            </w:pPr>
          </w:p>
        </w:tc>
      </w:tr>
    </w:tbl>
    <w:p w14:paraId="387B39A0" w14:textId="77777777" w:rsidR="00500887" w:rsidRPr="004040C8" w:rsidRDefault="00500887" w:rsidP="00500887">
      <w:pPr>
        <w:pStyle w:val="ProblemKopfPunkteRechts"/>
        <w:rPr>
          <w:lang w:val="en-US"/>
        </w:rPr>
      </w:pPr>
      <w:r w:rsidRPr="004040C8">
        <w:rPr>
          <w:lang w:val="en-US"/>
        </w:rPr>
        <w:lastRenderedPageBreak/>
        <w:t>Task 10</w:t>
      </w:r>
      <w:r w:rsidRPr="004040C8">
        <w:rPr>
          <w:lang w:val="en-US"/>
        </w:rPr>
        <w:tab/>
        <w:t>16 Points</w:t>
      </w:r>
    </w:p>
    <w:p w14:paraId="6A5E70D6" w14:textId="77777777" w:rsidR="00500887" w:rsidRPr="004040C8" w:rsidRDefault="00500887" w:rsidP="00500887">
      <w:pPr>
        <w:pStyle w:val="Problemberschrift"/>
        <w:rPr>
          <w:lang w:val="en-US"/>
        </w:rPr>
      </w:pPr>
      <w:r w:rsidRPr="004040C8">
        <w:rPr>
          <w:lang w:val="en-US"/>
        </w:rPr>
        <w:t>Quantitative Analysis: Determination of a complex formation constant</w:t>
      </w:r>
    </w:p>
    <w:p w14:paraId="441BA70C" w14:textId="3B8E4FED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In this task you should determine the complex formation constant and the molar extinction </w:t>
      </w:r>
      <w:proofErr w:type="spellStart"/>
      <w:r w:rsidRPr="004040C8">
        <w:rPr>
          <w:lang w:val="en-US"/>
        </w:rPr>
        <w:t>coeffizient</w:t>
      </w:r>
      <w:proofErr w:type="spellEnd"/>
      <w:r w:rsidRPr="004040C8">
        <w:rPr>
          <w:lang w:val="en-US"/>
        </w:rPr>
        <w:t xml:space="preserve"> </w:t>
      </w:r>
      <w:r w:rsidRPr="00117DD3">
        <w:rPr>
          <w:i/>
          <w:lang w:val="el-GR"/>
        </w:rPr>
        <w:t>ε</w:t>
      </w:r>
      <w:r w:rsidRPr="004040C8">
        <w:rPr>
          <w:i/>
          <w:lang w:val="en-US"/>
        </w:rPr>
        <w:t xml:space="preserve"> </w:t>
      </w:r>
      <w:r w:rsidRPr="004040C8">
        <w:rPr>
          <w:lang w:val="en-US"/>
        </w:rPr>
        <w:t>of the complex [</w:t>
      </w:r>
      <w:proofErr w:type="gramStart"/>
      <w:r w:rsidRPr="004040C8">
        <w:rPr>
          <w:lang w:val="en-US"/>
        </w:rPr>
        <w:t>Fe(</w:t>
      </w:r>
      <w:proofErr w:type="gramEnd"/>
      <w:r w:rsidRPr="004040C8">
        <w:rPr>
          <w:lang w:val="en-US"/>
        </w:rPr>
        <w:t>SCN)]</w:t>
      </w:r>
      <w:r w:rsidRPr="004040C8">
        <w:rPr>
          <w:vertAlign w:val="superscript"/>
          <w:lang w:val="en-US"/>
        </w:rPr>
        <w:t>2+</w:t>
      </w:r>
      <w:r w:rsidRPr="004040C8">
        <w:rPr>
          <w:lang w:val="en-US"/>
        </w:rPr>
        <w:t xml:space="preserve"> using photometry.</w:t>
      </w:r>
    </w:p>
    <w:p w14:paraId="73E44103" w14:textId="77777777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In a first </w:t>
      </w:r>
      <w:proofErr w:type="gramStart"/>
      <w:r w:rsidRPr="004040C8">
        <w:rPr>
          <w:lang w:val="en-US"/>
        </w:rPr>
        <w:t>step</w:t>
      </w:r>
      <w:proofErr w:type="gramEnd"/>
      <w:r w:rsidRPr="004040C8">
        <w:rPr>
          <w:lang w:val="en-US"/>
        </w:rPr>
        <w:t xml:space="preserve"> you have to use </w:t>
      </w:r>
      <w:proofErr w:type="spellStart"/>
      <w:r w:rsidRPr="004040C8">
        <w:rPr>
          <w:lang w:val="en-US"/>
        </w:rPr>
        <w:t>manganometric</w:t>
      </w:r>
      <w:proofErr w:type="spellEnd"/>
      <w:r w:rsidRPr="004040C8">
        <w:rPr>
          <w:lang w:val="en-US"/>
        </w:rPr>
        <w:t xml:space="preserve"> titration. </w:t>
      </w:r>
    </w:p>
    <w:p w14:paraId="169EFF23" w14:textId="1A2D41A3" w:rsidR="00500887" w:rsidRPr="004040C8" w:rsidRDefault="00500887" w:rsidP="00500887">
      <w:pPr>
        <w:rPr>
          <w:lang w:val="en-US"/>
        </w:rPr>
      </w:pPr>
      <w:proofErr w:type="spellStart"/>
      <w:r w:rsidRPr="004040C8">
        <w:rPr>
          <w:lang w:val="en-US"/>
        </w:rPr>
        <w:t>Manganometric</w:t>
      </w:r>
      <w:proofErr w:type="spellEnd"/>
      <w:r w:rsidRPr="004040C8">
        <w:rPr>
          <w:lang w:val="en-US"/>
        </w:rPr>
        <w:t xml:space="preserve"> titration is applied to establish the concentration of the </w:t>
      </w:r>
      <w:proofErr w:type="gramStart"/>
      <w:r w:rsidRPr="004040C8">
        <w:rPr>
          <w:lang w:val="en-US"/>
        </w:rPr>
        <w:t>Iron(</w:t>
      </w:r>
      <w:proofErr w:type="gramEnd"/>
      <w:r w:rsidRPr="004040C8">
        <w:rPr>
          <w:lang w:val="en-US"/>
        </w:rPr>
        <w:t xml:space="preserve">III) chloride stock solution in </w:t>
      </w:r>
      <w:r>
        <w:rPr>
          <w:lang w:val="en-US"/>
        </w:rPr>
        <w:t xml:space="preserve">a first step. For this purpose </w:t>
      </w:r>
      <w:proofErr w:type="gramStart"/>
      <w:r>
        <w:rPr>
          <w:lang w:val="en-US"/>
        </w:rPr>
        <w:t>i</w:t>
      </w:r>
      <w:r w:rsidRPr="004040C8">
        <w:rPr>
          <w:lang w:val="en-US"/>
        </w:rPr>
        <w:t>ron(</w:t>
      </w:r>
      <w:proofErr w:type="gramEnd"/>
      <w:r w:rsidRPr="004040C8">
        <w:rPr>
          <w:lang w:val="en-US"/>
        </w:rPr>
        <w:t xml:space="preserve">III) is reduced with zinc powder in acidic solution </w:t>
      </w:r>
      <w:r>
        <w:rPr>
          <w:lang w:val="en-US"/>
        </w:rPr>
        <w:t>leading to i</w:t>
      </w:r>
      <w:r w:rsidRPr="004040C8">
        <w:rPr>
          <w:lang w:val="en-US"/>
        </w:rPr>
        <w:t xml:space="preserve">ron(II) species. </w:t>
      </w:r>
    </w:p>
    <w:p w14:paraId="6CAE9CAE" w14:textId="553BBD9D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You determine the exact concentration of the </w:t>
      </w:r>
      <w:proofErr w:type="spellStart"/>
      <w:r w:rsidRPr="004040C8">
        <w:rPr>
          <w:lang w:val="en-US"/>
        </w:rPr>
        <w:t>permanganat</w:t>
      </w:r>
      <w:proofErr w:type="spellEnd"/>
      <w:r w:rsidRPr="004040C8">
        <w:rPr>
          <w:lang w:val="en-US"/>
        </w:rPr>
        <w:t xml:space="preserve"> solution by titration with sodium oxalate with a known concentration. The reaction between oxalate and permanganate proceeds slowly at low temperature and is catalyzed by </w:t>
      </w:r>
      <w:proofErr w:type="gramStart"/>
      <w:r w:rsidRPr="004040C8">
        <w:rPr>
          <w:lang w:val="en-US"/>
        </w:rPr>
        <w:t>manganese(</w:t>
      </w:r>
      <w:proofErr w:type="gramEnd"/>
      <w:r w:rsidRPr="004040C8">
        <w:rPr>
          <w:lang w:val="en-US"/>
        </w:rPr>
        <w:t xml:space="preserve">II) ions. </w:t>
      </w:r>
      <w:proofErr w:type="gramStart"/>
      <w:r w:rsidRPr="004040C8">
        <w:rPr>
          <w:lang w:val="en-US"/>
        </w:rPr>
        <w:t>Thus</w:t>
      </w:r>
      <w:proofErr w:type="gramEnd"/>
      <w:r w:rsidRPr="004040C8">
        <w:rPr>
          <w:lang w:val="en-US"/>
        </w:rPr>
        <w:t xml:space="preserve"> the hot solution is titrated. After addition of the first mil</w:t>
      </w:r>
      <w:r>
        <w:rPr>
          <w:lang w:val="en-US"/>
        </w:rPr>
        <w:t>l</w:t>
      </w:r>
      <w:r w:rsidRPr="004040C8">
        <w:rPr>
          <w:lang w:val="en-US"/>
        </w:rPr>
        <w:t xml:space="preserve">iliters of </w:t>
      </w:r>
      <w:proofErr w:type="gramStart"/>
      <w:r w:rsidRPr="004040C8">
        <w:rPr>
          <w:lang w:val="en-US"/>
        </w:rPr>
        <w:t>permanganate</w:t>
      </w:r>
      <w:proofErr w:type="gramEnd"/>
      <w:r w:rsidRPr="004040C8">
        <w:rPr>
          <w:lang w:val="en-US"/>
        </w:rPr>
        <w:t xml:space="preserve"> you have to wait until the reaction has started.</w:t>
      </w:r>
    </w:p>
    <w:p w14:paraId="01BDBD8B" w14:textId="26A89E61" w:rsidR="00500887" w:rsidRPr="004040C8" w:rsidRDefault="00500887" w:rsidP="00500887">
      <w:pPr>
        <w:spacing w:before="120" w:after="120"/>
        <w:rPr>
          <w:lang w:val="en-US"/>
        </w:rPr>
      </w:pPr>
      <w:r w:rsidRPr="004040C8">
        <w:rPr>
          <w:lang w:val="en-US"/>
        </w:rPr>
        <w:t xml:space="preserve">Keep in mind to </w:t>
      </w:r>
      <w:r>
        <w:rPr>
          <w:b/>
          <w:lang w:val="en-US"/>
        </w:rPr>
        <w:t>wash and to condition volume</w:t>
      </w:r>
      <w:r w:rsidRPr="004040C8">
        <w:rPr>
          <w:b/>
          <w:lang w:val="en-US"/>
        </w:rPr>
        <w:t>tric glass dishes</w:t>
      </w:r>
      <w:r w:rsidRPr="004040C8">
        <w:rPr>
          <w:lang w:val="en-US"/>
        </w:rPr>
        <w:t xml:space="preserve"> if it is </w:t>
      </w:r>
      <w:r w:rsidR="00205F6A" w:rsidRPr="004040C8">
        <w:rPr>
          <w:lang w:val="en-US"/>
        </w:rPr>
        <w:t>necessary</w:t>
      </w:r>
      <w:r w:rsidRPr="004040C8">
        <w:rPr>
          <w:lang w:val="en-US"/>
        </w:rPr>
        <w:t>.</w:t>
      </w:r>
    </w:p>
    <w:p w14:paraId="671D3A90" w14:textId="77777777" w:rsidR="00500887" w:rsidRPr="004040C8" w:rsidRDefault="00500887" w:rsidP="00500887">
      <w:pPr>
        <w:rPr>
          <w:lang w:val="en-US"/>
        </w:rPr>
      </w:pPr>
    </w:p>
    <w:p w14:paraId="4D76BD3D" w14:textId="77777777" w:rsidR="00205F6A" w:rsidRDefault="00500887" w:rsidP="00500887">
      <w:pPr>
        <w:rPr>
          <w:lang w:val="en-US"/>
        </w:rPr>
      </w:pPr>
      <w:r w:rsidRPr="004040C8">
        <w:rPr>
          <w:b/>
          <w:lang w:val="en-US"/>
        </w:rPr>
        <w:t>Disposal</w:t>
      </w:r>
      <w:r w:rsidRPr="004040C8">
        <w:rPr>
          <w:lang w:val="en-US"/>
        </w:rPr>
        <w:t xml:space="preserve"> permanganate containing solutions (you identify them because of the pink </w:t>
      </w:r>
      <w:r w:rsidR="00205F6A" w:rsidRPr="004040C8">
        <w:rPr>
          <w:lang w:val="en-US"/>
        </w:rPr>
        <w:t>color</w:t>
      </w:r>
      <w:r w:rsidRPr="004040C8">
        <w:rPr>
          <w:lang w:val="en-US"/>
        </w:rPr>
        <w:t xml:space="preserve">). All other solutions </w:t>
      </w:r>
      <w:proofErr w:type="gramStart"/>
      <w:r w:rsidR="00205F6A">
        <w:rPr>
          <w:lang w:val="en-US"/>
        </w:rPr>
        <w:t>can be washed</w:t>
      </w:r>
      <w:proofErr w:type="gramEnd"/>
      <w:r w:rsidRPr="004040C8">
        <w:rPr>
          <w:lang w:val="en-US"/>
        </w:rPr>
        <w:t xml:space="preserve"> into the </w:t>
      </w:r>
      <w:r w:rsidR="00205F6A" w:rsidRPr="00205F6A">
        <w:rPr>
          <w:lang w:val="en-US"/>
        </w:rPr>
        <w:t>sink.</w:t>
      </w:r>
    </w:p>
    <w:p w14:paraId="62E3DE62" w14:textId="35EEA340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 </w:t>
      </w:r>
    </w:p>
    <w:p w14:paraId="5AD74AB7" w14:textId="77777777" w:rsidR="00500887" w:rsidRPr="004040C8" w:rsidRDefault="00500887" w:rsidP="00500887">
      <w:pPr>
        <w:pStyle w:val="ProblemZwischenberschrift"/>
        <w:rPr>
          <w:lang w:val="en-US"/>
        </w:rPr>
      </w:pPr>
      <w:r w:rsidRPr="004040C8">
        <w:rPr>
          <w:lang w:val="en-US"/>
        </w:rPr>
        <w:t xml:space="preserve">Determination of the exact </w:t>
      </w:r>
      <w:proofErr w:type="spellStart"/>
      <w:r w:rsidRPr="004040C8">
        <w:rPr>
          <w:lang w:val="en-US"/>
        </w:rPr>
        <w:t>permanganat</w:t>
      </w:r>
      <w:proofErr w:type="spellEnd"/>
      <w:r w:rsidRPr="004040C8">
        <w:rPr>
          <w:lang w:val="en-US"/>
        </w:rPr>
        <w:t xml:space="preserve"> concentration</w:t>
      </w:r>
    </w:p>
    <w:p w14:paraId="105A24A7" w14:textId="77777777" w:rsidR="00500887" w:rsidRPr="00500887" w:rsidRDefault="00500887" w:rsidP="00500887">
      <w:pPr>
        <w:spacing w:before="120" w:after="120"/>
        <w:rPr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 xml:space="preserve">2 </m:t>
          </m:r>
          <w:proofErr w:type="spellStart"/>
          <m:r>
            <m:rPr>
              <m:nor/>
            </m:rPr>
            <w:rPr>
              <w:lang w:val="en-US"/>
            </w:rPr>
            <m:t>Mn</m:t>
          </m:r>
          <w:proofErr w:type="spellEnd"/>
          <m:sSubSup>
            <m:sSubSupPr>
              <m:ctrlPr>
                <w:rPr>
                  <w:i/>
                </w:rPr>
              </m:ctrlPr>
            </m:sSubSupPr>
            <m:e>
              <m:r>
                <m:rPr>
                  <m:nor/>
                </m:rPr>
                <w:rPr>
                  <w:lang w:val="en-US"/>
                </w:rPr>
                <m:t>O</m:t>
              </m:r>
            </m:e>
            <m:sub>
              <m:r>
                <m:rPr>
                  <m:nor/>
                </m:rPr>
                <w:rPr>
                  <w:lang w:val="en-US"/>
                </w:rPr>
                <m:t>4</m:t>
              </m:r>
            </m:sub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bSup>
          <m:r>
            <m:rPr>
              <m:nor/>
            </m:rPr>
            <w:rPr>
              <w:lang w:val="en-US"/>
            </w:rPr>
            <m:t xml:space="preserve">+5 </m:t>
          </m:r>
          <m:sSub>
            <m:sSubPr>
              <m:ctrlPr>
                <w:rPr>
                  <w:i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C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sSubSup>
            <m:sSubSupPr>
              <m:ctrlPr>
                <w:rPr>
                  <w:i/>
                </w:rPr>
              </m:ctrlPr>
            </m:sSubSupPr>
            <m:e>
              <m:r>
                <m:rPr>
                  <m:nor/>
                </m:rPr>
                <w:rPr>
                  <w:lang w:val="en-US"/>
                </w:rPr>
                <m:t>O</m:t>
              </m:r>
            </m:e>
            <m:sub>
              <m:r>
                <m:rPr>
                  <m:nor/>
                </m:rPr>
                <w:rPr>
                  <w:lang w:val="en-US"/>
                </w:rPr>
                <m:t>4</m:t>
              </m:r>
            </m:sub>
            <m:sup>
              <m:r>
                <m:rPr>
                  <m:nor/>
                </m:rPr>
                <w:rPr>
                  <w:lang w:val="en-US"/>
                </w:rPr>
                <m:t>2-</m:t>
              </m:r>
            </m:sup>
          </m:sSubSup>
          <m:r>
            <m:rPr>
              <m:nor/>
            </m:rPr>
            <w:rPr>
              <w:lang w:val="en-US"/>
            </w:rPr>
            <m:t xml:space="preserve">+16 </m:t>
          </m:r>
          <m:sSup>
            <m:sSupPr>
              <m:ctrlPr>
                <w:rPr>
                  <w:i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H</m:t>
              </m:r>
            </m:e>
            <m:sup>
              <m:r>
                <m:rPr>
                  <m:nor/>
                </m:rPr>
                <w:rPr>
                  <w:lang w:val="en-US"/>
                </w:rPr>
                <m:t>+</m:t>
              </m:r>
            </m:sup>
          </m:sSup>
          <m:r>
            <m:rPr>
              <m:nor/>
            </m:rPr>
            <w:rPr>
              <w:lang w:val="en-US"/>
            </w:rPr>
            <m:t xml:space="preserve">   →  10 C</m:t>
          </m:r>
          <m:sSub>
            <m:sSubPr>
              <m:ctrlPr>
                <w:rPr>
                  <w:i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O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>+2 M</m:t>
          </m:r>
          <m:sSup>
            <m:sSupPr>
              <m:ctrlPr>
                <w:rPr>
                  <w:i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n</m:t>
              </m:r>
            </m:e>
            <m:sup>
              <m:r>
                <m:rPr>
                  <m:nor/>
                </m:rPr>
                <w:rPr>
                  <w:lang w:val="en-US"/>
                </w:rPr>
                <m:t>2+</m:t>
              </m:r>
            </m:sup>
          </m:sSup>
          <m:r>
            <m:rPr>
              <m:nor/>
            </m:rPr>
            <w:rPr>
              <w:lang w:val="en-US"/>
            </w:rPr>
            <m:t xml:space="preserve">+ 8 </m:t>
          </m:r>
          <m:sSub>
            <m:sSubPr>
              <m:ctrlPr>
                <w:rPr>
                  <w:i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>O</m:t>
          </m:r>
        </m:oMath>
      </m:oMathPara>
    </w:p>
    <w:p w14:paraId="6D3CC9CC" w14:textId="6B5344C8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>25.0 mL of the sodium oxalate solution</w:t>
      </w:r>
      <w:r w:rsidR="00205F6A">
        <w:rPr>
          <w:lang w:val="en-US"/>
        </w:rPr>
        <w:t xml:space="preserve"> </w:t>
      </w:r>
      <w:proofErr w:type="gramStart"/>
      <w:r w:rsidR="00205F6A">
        <w:rPr>
          <w:lang w:val="en-US"/>
        </w:rPr>
        <w:t>were pipetted</w:t>
      </w:r>
      <w:proofErr w:type="gramEnd"/>
      <w:r w:rsidR="00205F6A">
        <w:rPr>
          <w:lang w:val="en-US"/>
        </w:rPr>
        <w:t xml:space="preserve"> into the 200 mL E</w:t>
      </w:r>
      <w:r w:rsidRPr="004040C8">
        <w:rPr>
          <w:lang w:val="en-US"/>
        </w:rPr>
        <w:t xml:space="preserve">rlenmeyer flask. </w:t>
      </w:r>
    </w:p>
    <w:p w14:paraId="50167A9D" w14:textId="6B3941D7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>Dilute with deio</w:t>
      </w:r>
      <w:r w:rsidR="00205F6A">
        <w:rPr>
          <w:lang w:val="en-US"/>
        </w:rPr>
        <w:t>nized water</w:t>
      </w:r>
      <w:r w:rsidRPr="004040C8">
        <w:rPr>
          <w:lang w:val="en-US"/>
        </w:rPr>
        <w:t xml:space="preserve"> </w:t>
      </w:r>
      <w:r w:rsidR="00205F6A">
        <w:rPr>
          <w:lang w:val="en-US"/>
        </w:rPr>
        <w:t>up to 50 mL</w:t>
      </w:r>
      <w:r w:rsidRPr="004040C8">
        <w:rPr>
          <w:lang w:val="en-US"/>
        </w:rPr>
        <w:t xml:space="preserve"> and add 5 mL 5 M H</w:t>
      </w:r>
      <w:r w:rsidRPr="004040C8">
        <w:rPr>
          <w:vertAlign w:val="subscript"/>
          <w:lang w:val="en-US"/>
        </w:rPr>
        <w:t>2</w:t>
      </w:r>
      <w:r w:rsidRPr="004040C8">
        <w:rPr>
          <w:lang w:val="en-US"/>
        </w:rPr>
        <w:t>SO</w:t>
      </w:r>
      <w:r w:rsidRPr="004040C8">
        <w:rPr>
          <w:vertAlign w:val="subscript"/>
          <w:lang w:val="en-US"/>
        </w:rPr>
        <w:t>4</w:t>
      </w:r>
      <w:r w:rsidRPr="004040C8">
        <w:rPr>
          <w:lang w:val="en-US"/>
        </w:rPr>
        <w:t xml:space="preserve"> (use the test tube with the marking).</w:t>
      </w:r>
    </w:p>
    <w:p w14:paraId="096ABB45" w14:textId="3770BD21" w:rsidR="00500887" w:rsidRPr="00205F6A" w:rsidRDefault="00500887" w:rsidP="00500887">
      <w:pPr>
        <w:rPr>
          <w:lang w:val="en-US"/>
        </w:rPr>
      </w:pPr>
      <w:r w:rsidRPr="004040C8">
        <w:rPr>
          <w:lang w:val="en-US"/>
        </w:rPr>
        <w:t xml:space="preserve">Heat the solution until a temperature of 70°C </w:t>
      </w:r>
      <w:proofErr w:type="gramStart"/>
      <w:r w:rsidRPr="004040C8">
        <w:rPr>
          <w:lang w:val="en-US"/>
        </w:rPr>
        <w:t>is reached</w:t>
      </w:r>
      <w:proofErr w:type="gramEnd"/>
      <w:r w:rsidRPr="004040C8">
        <w:rPr>
          <w:lang w:val="en-US"/>
        </w:rPr>
        <w:t xml:space="preserve">. Titrate the solution </w:t>
      </w:r>
      <w:r w:rsidR="00205F6A">
        <w:rPr>
          <w:lang w:val="en-US"/>
        </w:rPr>
        <w:t xml:space="preserve">while it is still hot </w:t>
      </w:r>
      <w:r w:rsidRPr="004040C8">
        <w:rPr>
          <w:lang w:val="en-US"/>
        </w:rPr>
        <w:t xml:space="preserve">with the potassium permanganate solution until a stable but soft pink </w:t>
      </w:r>
      <w:r w:rsidR="00205F6A" w:rsidRPr="004040C8">
        <w:rPr>
          <w:lang w:val="en-US"/>
        </w:rPr>
        <w:t>color</w:t>
      </w:r>
      <w:r w:rsidRPr="004040C8">
        <w:rPr>
          <w:lang w:val="en-US"/>
        </w:rPr>
        <w:t xml:space="preserve"> </w:t>
      </w:r>
      <w:proofErr w:type="gramStart"/>
      <w:r w:rsidRPr="004040C8">
        <w:rPr>
          <w:lang w:val="en-US"/>
        </w:rPr>
        <w:t>is reached</w:t>
      </w:r>
      <w:proofErr w:type="gramEnd"/>
      <w:r w:rsidRPr="004040C8">
        <w:rPr>
          <w:lang w:val="en-US"/>
        </w:rPr>
        <w:t xml:space="preserve">. </w:t>
      </w:r>
      <w:r w:rsidRPr="00205F6A">
        <w:rPr>
          <w:lang w:val="en-US"/>
        </w:rPr>
        <w:t xml:space="preserve">If </w:t>
      </w:r>
      <w:proofErr w:type="gramStart"/>
      <w:r w:rsidR="00205F6A" w:rsidRPr="00205F6A">
        <w:rPr>
          <w:lang w:val="en-US"/>
        </w:rPr>
        <w:t>necessary</w:t>
      </w:r>
      <w:proofErr w:type="gramEnd"/>
      <w:r w:rsidRPr="00205F6A">
        <w:rPr>
          <w:lang w:val="en-US"/>
        </w:rPr>
        <w:t xml:space="preserve"> repeat the titration. </w:t>
      </w:r>
    </w:p>
    <w:p w14:paraId="5E9EFE90" w14:textId="77777777" w:rsidR="00500887" w:rsidRPr="00205F6A" w:rsidRDefault="00500887" w:rsidP="00500887">
      <w:pPr>
        <w:rPr>
          <w:lang w:val="en-US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00887" w:rsidRPr="004040C8" w14:paraId="4104D0AF" w14:textId="77777777" w:rsidTr="00500887">
        <w:trPr>
          <w:jc w:val="center"/>
        </w:trPr>
        <w:tc>
          <w:tcPr>
            <w:tcW w:w="9639" w:type="dxa"/>
          </w:tcPr>
          <w:p w14:paraId="1498B282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  <w:r w:rsidRPr="004040C8">
              <w:rPr>
                <w:lang w:val="en-US"/>
              </w:rPr>
              <w:t xml:space="preserve">10.1 </w:t>
            </w:r>
            <w:r w:rsidRPr="004040C8">
              <w:rPr>
                <w:lang w:val="en-US"/>
              </w:rPr>
              <w:tab/>
              <w:t>Write down your titration volume (average value).</w:t>
            </w:r>
          </w:p>
        </w:tc>
      </w:tr>
      <w:tr w:rsidR="00500887" w14:paraId="117D53E7" w14:textId="77777777" w:rsidTr="00500887">
        <w:trPr>
          <w:jc w:val="center"/>
        </w:trPr>
        <w:tc>
          <w:tcPr>
            <w:tcW w:w="9639" w:type="dxa"/>
          </w:tcPr>
          <w:p w14:paraId="70C6B0E6" w14:textId="77777777" w:rsidR="00500887" w:rsidRDefault="00500887" w:rsidP="00500887">
            <w:pPr>
              <w:pStyle w:val="FrageKursiv"/>
              <w:spacing w:before="120" w:after="120"/>
            </w:pPr>
            <w:r>
              <w:t>V =</w:t>
            </w:r>
          </w:p>
        </w:tc>
      </w:tr>
      <w:tr w:rsidR="00500887" w:rsidRPr="004040C8" w14:paraId="33C560E9" w14:textId="77777777" w:rsidTr="00500887">
        <w:trPr>
          <w:jc w:val="center"/>
        </w:trPr>
        <w:tc>
          <w:tcPr>
            <w:tcW w:w="9639" w:type="dxa"/>
          </w:tcPr>
          <w:p w14:paraId="10089193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  <w:r w:rsidRPr="004040C8">
              <w:rPr>
                <w:lang w:val="en-US"/>
              </w:rPr>
              <w:t>10.2</w:t>
            </w:r>
            <w:r w:rsidRPr="004040C8">
              <w:rPr>
                <w:lang w:val="en-US"/>
              </w:rPr>
              <w:tab/>
              <w:t>Calculate the concentration of your potassium permanganate solution.</w:t>
            </w:r>
          </w:p>
        </w:tc>
      </w:tr>
      <w:tr w:rsidR="00500887" w:rsidRPr="004040C8" w14:paraId="39012FE3" w14:textId="77777777" w:rsidTr="00500887">
        <w:trPr>
          <w:jc w:val="center"/>
        </w:trPr>
        <w:tc>
          <w:tcPr>
            <w:tcW w:w="9639" w:type="dxa"/>
          </w:tcPr>
          <w:p w14:paraId="3623A070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0FCEC1B5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09E9E824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6D7B6712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322E0E02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2BDC2EEE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</w:tc>
      </w:tr>
    </w:tbl>
    <w:p w14:paraId="7D96DF9E" w14:textId="77777777" w:rsidR="00500887" w:rsidRPr="004040C8" w:rsidRDefault="00500887" w:rsidP="00500887">
      <w:pPr>
        <w:rPr>
          <w:lang w:val="en-US"/>
        </w:rPr>
      </w:pPr>
    </w:p>
    <w:p w14:paraId="200DAD88" w14:textId="77777777" w:rsidR="00500887" w:rsidRPr="004040C8" w:rsidRDefault="00500887" w:rsidP="00500887">
      <w:pPr>
        <w:spacing w:line="240" w:lineRule="auto"/>
        <w:jc w:val="left"/>
        <w:rPr>
          <w:rFonts w:cs="Lucida Sans Unicode"/>
          <w:b/>
          <w:bCs/>
          <w:lang w:val="en-US"/>
        </w:rPr>
      </w:pPr>
      <w:r w:rsidRPr="004040C8">
        <w:rPr>
          <w:lang w:val="en-US"/>
        </w:rPr>
        <w:br w:type="page"/>
      </w:r>
    </w:p>
    <w:p w14:paraId="47C6FB12" w14:textId="77777777" w:rsidR="00500887" w:rsidRPr="004040C8" w:rsidRDefault="00500887" w:rsidP="00500887">
      <w:pPr>
        <w:pStyle w:val="ProblemZwischenberschrift"/>
        <w:rPr>
          <w:lang w:val="en-US"/>
        </w:rPr>
      </w:pPr>
      <w:r w:rsidRPr="004040C8">
        <w:rPr>
          <w:lang w:val="en-US"/>
        </w:rPr>
        <w:lastRenderedPageBreak/>
        <w:t xml:space="preserve">Determination of the </w:t>
      </w:r>
      <w:proofErr w:type="gramStart"/>
      <w:r w:rsidRPr="004040C8">
        <w:rPr>
          <w:lang w:val="en-US"/>
        </w:rPr>
        <w:t>Iron(</w:t>
      </w:r>
      <w:proofErr w:type="gramEnd"/>
      <w:r w:rsidRPr="004040C8">
        <w:rPr>
          <w:lang w:val="en-US"/>
        </w:rPr>
        <w:t>III) concentration:</w:t>
      </w:r>
    </w:p>
    <w:p w14:paraId="379AB203" w14:textId="77777777" w:rsidR="00500887" w:rsidRPr="0006563F" w:rsidRDefault="00500887" w:rsidP="00500887">
      <w:pPr>
        <w:spacing w:before="120" w:after="120"/>
        <w:rPr>
          <w:rFonts w:cs="Lucida Sans Unicode"/>
          <w:oMath/>
        </w:rPr>
      </w:pPr>
      <w:proofErr w:type="spellStart"/>
      <m:oMathPara>
        <m:oMath>
          <m:r>
            <m:rPr>
              <m:nor/>
            </m:rPr>
            <w:rPr>
              <w:rFonts w:cs="Lucida Sans Unicode"/>
            </w:rPr>
            <m:t>Mn</m:t>
          </m:r>
          <w:proofErr w:type="spellEnd"/>
          <m:sSubSup>
            <m:sSubSupPr>
              <m:ctrlPr>
                <w:rPr>
                  <w:rFonts w:cs="Lucida Sans Unicode"/>
                  <w:i/>
                </w:rPr>
              </m:ctrlPr>
            </m:sSubSupPr>
            <m:e>
              <m:r>
                <m:rPr>
                  <m:nor/>
                </m:rPr>
                <w:rPr>
                  <w:rFonts w:cs="Lucida Sans Unicode"/>
                </w:rPr>
                <m:t>O</m:t>
              </m:r>
            </m:e>
            <m:sub>
              <m:r>
                <m:rPr>
                  <m:nor/>
                </m:rPr>
                <w:rPr>
                  <w:rFonts w:cs="Lucida Sans Unicode"/>
                </w:rPr>
                <m:t>4</m:t>
              </m:r>
            </m:sub>
            <m:sup>
              <m:r>
                <m:rPr>
                  <m:nor/>
                </m:rPr>
                <w:rPr>
                  <w:rFonts w:cs="Lucida Sans Unicode"/>
                </w:rPr>
                <m:t>-</m:t>
              </m:r>
            </m:sup>
          </m:sSubSup>
          <m:r>
            <m:rPr>
              <m:nor/>
            </m:rPr>
            <w:rPr>
              <w:rFonts w:cs="Lucida Sans Unicode"/>
            </w:rPr>
            <m:t>+5 F</m:t>
          </m:r>
          <m:sSup>
            <m:sSupPr>
              <m:ctrlPr>
                <w:rPr>
                  <w:rFonts w:cs="Lucida Sans Unicode"/>
                  <w:i/>
                </w:rPr>
              </m:ctrlPr>
            </m:sSupPr>
            <m:e>
              <m:r>
                <m:rPr>
                  <m:nor/>
                </m:rPr>
                <w:rPr>
                  <w:rFonts w:cs="Lucida Sans Unicode"/>
                </w:rPr>
                <m:t>e</m:t>
              </m:r>
            </m:e>
            <m:sup>
              <m:r>
                <m:rPr>
                  <m:nor/>
                </m:rPr>
                <w:rPr>
                  <w:rFonts w:cs="Lucida Sans Unicode"/>
                </w:rPr>
                <m:t>2+</m:t>
              </m:r>
            </m:sup>
          </m:sSup>
          <m:r>
            <m:rPr>
              <m:nor/>
            </m:rPr>
            <w:rPr>
              <w:rFonts w:cs="Lucida Sans Unicode"/>
            </w:rPr>
            <m:t>+8</m:t>
          </m:r>
          <m:r>
            <w:rPr>
              <w:rFonts w:cs="Lucida Sans Unicode"/>
            </w:rPr>
            <m:t xml:space="preserve"> </m:t>
          </m:r>
          <m:sSup>
            <m:sSupPr>
              <m:ctrlPr>
                <w:rPr>
                  <w:rFonts w:cs="Lucida Sans Unicode"/>
                  <w:i/>
                </w:rPr>
              </m:ctrlPr>
            </m:sSupPr>
            <m:e>
              <m:r>
                <m:rPr>
                  <m:nor/>
                </m:rPr>
                <w:rPr>
                  <w:rFonts w:cs="Lucida Sans Unicode"/>
                </w:rPr>
                <m:t>H</m:t>
              </m:r>
            </m:e>
            <m:sup>
              <m:r>
                <m:rPr>
                  <m:nor/>
                </m:rPr>
                <w:rPr>
                  <w:rFonts w:cs="Lucida Sans Unicode"/>
                </w:rPr>
                <m:t>+</m:t>
              </m:r>
            </m:sup>
          </m:sSup>
          <m:r>
            <m:rPr>
              <m:nor/>
            </m:rPr>
            <w:rPr>
              <w:rFonts w:cs="Lucida Sans Unicode"/>
            </w:rPr>
            <m:t>→   5 F</m:t>
          </m:r>
          <m:sSup>
            <m:sSupPr>
              <m:ctrlPr>
                <w:rPr>
                  <w:rFonts w:cs="Lucida Sans Unicode"/>
                  <w:i/>
                </w:rPr>
              </m:ctrlPr>
            </m:sSupPr>
            <m:e>
              <m:r>
                <m:rPr>
                  <m:nor/>
                </m:rPr>
                <w:rPr>
                  <w:rFonts w:cs="Lucida Sans Unicode"/>
                </w:rPr>
                <m:t>e</m:t>
              </m:r>
            </m:e>
            <m:sup>
              <m:r>
                <m:rPr>
                  <m:nor/>
                </m:rPr>
                <w:rPr>
                  <w:rFonts w:cs="Lucida Sans Unicode"/>
                </w:rPr>
                <m:t>3+</m:t>
              </m:r>
            </m:sup>
          </m:sSup>
          <m:r>
            <m:rPr>
              <m:nor/>
            </m:rPr>
            <w:rPr>
              <w:rFonts w:cs="Lucida Sans Unicode"/>
            </w:rPr>
            <m:t>+ M</m:t>
          </m:r>
          <m:sSup>
            <m:sSupPr>
              <m:ctrlPr>
                <w:rPr>
                  <w:rFonts w:cs="Lucida Sans Unicode"/>
                  <w:i/>
                </w:rPr>
              </m:ctrlPr>
            </m:sSupPr>
            <m:e>
              <m:r>
                <m:rPr>
                  <m:nor/>
                </m:rPr>
                <w:rPr>
                  <w:rFonts w:cs="Lucida Sans Unicode"/>
                </w:rPr>
                <m:t>n</m:t>
              </m:r>
            </m:e>
            <m:sup>
              <m:r>
                <m:rPr>
                  <m:nor/>
                </m:rPr>
                <w:rPr>
                  <w:rFonts w:cs="Lucida Sans Unicode"/>
                </w:rPr>
                <m:t>2+</m:t>
              </m:r>
            </m:sup>
          </m:sSup>
          <m:r>
            <m:rPr>
              <m:nor/>
            </m:rPr>
            <w:rPr>
              <w:rFonts w:cs="Lucida Sans Unicode"/>
            </w:rPr>
            <m:t>+ 4</m:t>
          </m:r>
          <m:r>
            <w:rPr>
              <w:rFonts w:cs="Lucida Sans Unicode"/>
            </w:rPr>
            <m:t xml:space="preserve"> </m:t>
          </m:r>
          <m:sSub>
            <m:sSubPr>
              <m:ctrlPr>
                <w:rPr>
                  <w:rFonts w:cs="Lucida Sans Unicode"/>
                  <w:i/>
                </w:rPr>
              </m:ctrlPr>
            </m:sSubPr>
            <m:e>
              <m:r>
                <m:rPr>
                  <m:nor/>
                </m:rPr>
                <w:rPr>
                  <w:rFonts w:cs="Lucida Sans Unicode"/>
                </w:rPr>
                <m:t>H</m:t>
              </m:r>
            </m:e>
            <m:sub>
              <m:r>
                <m:rPr>
                  <m:nor/>
                </m:rPr>
                <w:rPr>
                  <w:rFonts w:cs="Lucida Sans Unicode"/>
                </w:rPr>
                <m:t>2</m:t>
              </m:r>
            </m:sub>
          </m:sSub>
          <m:r>
            <m:rPr>
              <m:nor/>
            </m:rPr>
            <w:rPr>
              <w:rFonts w:cs="Lucida Sans Unicode"/>
            </w:rPr>
            <m:t>O</m:t>
          </m:r>
        </m:oMath>
      </m:oMathPara>
    </w:p>
    <w:p w14:paraId="44ABFA13" w14:textId="77777777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Pipette 25.0 mL of the </w:t>
      </w:r>
      <w:proofErr w:type="gramStart"/>
      <w:r w:rsidRPr="004040C8">
        <w:rPr>
          <w:lang w:val="en-US"/>
        </w:rPr>
        <w:t>Iron(</w:t>
      </w:r>
      <w:proofErr w:type="gramEnd"/>
      <w:r w:rsidRPr="004040C8">
        <w:rPr>
          <w:lang w:val="en-US"/>
        </w:rPr>
        <w:t>III) chlorid stock solution in the erlenmeyer flask. Add 10 mL 5M H</w:t>
      </w:r>
      <w:r w:rsidRPr="004040C8">
        <w:rPr>
          <w:vertAlign w:val="subscript"/>
          <w:lang w:val="en-US"/>
        </w:rPr>
        <w:t>2</w:t>
      </w:r>
      <w:r w:rsidRPr="004040C8">
        <w:rPr>
          <w:lang w:val="en-US"/>
        </w:rPr>
        <w:t>SO</w:t>
      </w:r>
      <w:r w:rsidRPr="004040C8">
        <w:rPr>
          <w:vertAlign w:val="subscript"/>
          <w:lang w:val="en-US"/>
        </w:rPr>
        <w:t>4</w:t>
      </w:r>
      <w:r w:rsidRPr="004040C8">
        <w:rPr>
          <w:lang w:val="en-US"/>
        </w:rPr>
        <w:t xml:space="preserve"> (use the test tube with the marking). Then add 1 g zinc powder (it is </w:t>
      </w:r>
      <w:proofErr w:type="spellStart"/>
      <w:r w:rsidRPr="004040C8">
        <w:rPr>
          <w:lang w:val="en-US"/>
        </w:rPr>
        <w:t>preweighted</w:t>
      </w:r>
      <w:proofErr w:type="spellEnd"/>
      <w:r w:rsidRPr="004040C8">
        <w:rPr>
          <w:lang w:val="en-US"/>
        </w:rPr>
        <w:t xml:space="preserve"> in </w:t>
      </w:r>
      <w:proofErr w:type="gramStart"/>
      <w:r w:rsidRPr="004040C8">
        <w:rPr>
          <w:lang w:val="en-US"/>
        </w:rPr>
        <w:t>a</w:t>
      </w:r>
      <w:proofErr w:type="gramEnd"/>
      <w:r w:rsidRPr="004040C8">
        <w:rPr>
          <w:lang w:val="en-US"/>
        </w:rPr>
        <w:t xml:space="preserve"> </w:t>
      </w:r>
      <w:proofErr w:type="spellStart"/>
      <w:r w:rsidRPr="004040C8">
        <w:rPr>
          <w:lang w:val="en-US"/>
        </w:rPr>
        <w:t>eppendorf</w:t>
      </w:r>
      <w:proofErr w:type="spellEnd"/>
      <w:r w:rsidRPr="004040C8">
        <w:rPr>
          <w:lang w:val="en-US"/>
        </w:rPr>
        <w:t xml:space="preserve"> test tube) </w:t>
      </w:r>
      <w:r w:rsidRPr="004040C8">
        <w:rPr>
          <w:b/>
          <w:lang w:val="en-US"/>
        </w:rPr>
        <w:t>in two portions</w:t>
      </w:r>
      <w:r w:rsidRPr="004040C8">
        <w:rPr>
          <w:lang w:val="en-US"/>
        </w:rPr>
        <w:t xml:space="preserve">. </w:t>
      </w:r>
    </w:p>
    <w:p w14:paraId="14A594B4" w14:textId="6112E733" w:rsidR="00500887" w:rsidRPr="004040C8" w:rsidRDefault="00205F6A" w:rsidP="00500887">
      <w:pPr>
        <w:rPr>
          <w:lang w:val="en-US"/>
        </w:rPr>
      </w:pPr>
      <w:r>
        <w:rPr>
          <w:lang w:val="en-US"/>
        </w:rPr>
        <w:t>Stir the solution and close the E</w:t>
      </w:r>
      <w:r w:rsidR="00500887" w:rsidRPr="004040C8">
        <w:rPr>
          <w:lang w:val="en-US"/>
        </w:rPr>
        <w:t xml:space="preserve">rlenmeyer flask with a </w:t>
      </w:r>
      <w:r>
        <w:rPr>
          <w:lang w:val="en-US"/>
        </w:rPr>
        <w:t>watch glass.</w:t>
      </w:r>
    </w:p>
    <w:p w14:paraId="2F468326" w14:textId="77777777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When the gas evolution becomes weaker, put the flask on to the heat plate until the whole zinc powder has dissolved. </w:t>
      </w:r>
    </w:p>
    <w:p w14:paraId="3F2226C4" w14:textId="02F91D6F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Titrate the cooled solution (room temperature) until a stable but soft pink </w:t>
      </w:r>
      <w:r w:rsidR="00205F6A" w:rsidRPr="004040C8">
        <w:rPr>
          <w:lang w:val="en-US"/>
        </w:rPr>
        <w:t>color</w:t>
      </w:r>
      <w:r w:rsidRPr="004040C8">
        <w:rPr>
          <w:lang w:val="en-US"/>
        </w:rPr>
        <w:t xml:space="preserve"> </w:t>
      </w:r>
      <w:proofErr w:type="gramStart"/>
      <w:r w:rsidRPr="004040C8">
        <w:rPr>
          <w:lang w:val="en-US"/>
        </w:rPr>
        <w:t>is reached</w:t>
      </w:r>
      <w:proofErr w:type="gramEnd"/>
      <w:r w:rsidRPr="004040C8">
        <w:rPr>
          <w:lang w:val="en-US"/>
        </w:rPr>
        <w:t>.</w:t>
      </w:r>
    </w:p>
    <w:p w14:paraId="1C35FE81" w14:textId="428A1B31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If </w:t>
      </w:r>
      <w:proofErr w:type="gramStart"/>
      <w:r w:rsidR="00205F6A" w:rsidRPr="004040C8">
        <w:rPr>
          <w:lang w:val="en-US"/>
        </w:rPr>
        <w:t>necessary</w:t>
      </w:r>
      <w:proofErr w:type="gramEnd"/>
      <w:r w:rsidRPr="004040C8">
        <w:rPr>
          <w:lang w:val="en-US"/>
        </w:rPr>
        <w:t xml:space="preserve"> repeat </w:t>
      </w:r>
      <w:r w:rsidR="00205F6A">
        <w:rPr>
          <w:lang w:val="en-US"/>
        </w:rPr>
        <w:t>the titration with the cleaned E</w:t>
      </w:r>
      <w:r w:rsidRPr="004040C8">
        <w:rPr>
          <w:lang w:val="en-US"/>
        </w:rPr>
        <w:t xml:space="preserve">rlenmeyer flask. </w:t>
      </w:r>
    </w:p>
    <w:p w14:paraId="5E715169" w14:textId="77777777" w:rsidR="00500887" w:rsidRPr="004040C8" w:rsidRDefault="00500887" w:rsidP="00500887">
      <w:pPr>
        <w:rPr>
          <w:lang w:val="en-US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00887" w:rsidRPr="004040C8" w14:paraId="72D13FB2" w14:textId="77777777" w:rsidTr="00500887">
        <w:trPr>
          <w:jc w:val="center"/>
        </w:trPr>
        <w:tc>
          <w:tcPr>
            <w:tcW w:w="9639" w:type="dxa"/>
          </w:tcPr>
          <w:p w14:paraId="3C4D0BFA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  <w:r w:rsidRPr="004040C8">
              <w:rPr>
                <w:lang w:val="en-US"/>
              </w:rPr>
              <w:t xml:space="preserve">10.3 </w:t>
            </w:r>
            <w:r w:rsidRPr="004040C8">
              <w:rPr>
                <w:lang w:val="en-US"/>
              </w:rPr>
              <w:tab/>
              <w:t>Write down your titration volume (average value).</w:t>
            </w:r>
          </w:p>
        </w:tc>
      </w:tr>
      <w:tr w:rsidR="00500887" w14:paraId="7F7CC2ED" w14:textId="77777777" w:rsidTr="00500887">
        <w:trPr>
          <w:jc w:val="center"/>
        </w:trPr>
        <w:tc>
          <w:tcPr>
            <w:tcW w:w="9639" w:type="dxa"/>
          </w:tcPr>
          <w:p w14:paraId="6085939C" w14:textId="77777777" w:rsidR="00500887" w:rsidRDefault="00500887" w:rsidP="00500887">
            <w:pPr>
              <w:pStyle w:val="FrageKursiv"/>
              <w:spacing w:before="120" w:after="120"/>
            </w:pPr>
            <w:r>
              <w:t>V =</w:t>
            </w:r>
          </w:p>
        </w:tc>
      </w:tr>
      <w:tr w:rsidR="00500887" w:rsidRPr="004040C8" w14:paraId="20568EF8" w14:textId="77777777" w:rsidTr="00500887">
        <w:trPr>
          <w:jc w:val="center"/>
        </w:trPr>
        <w:tc>
          <w:tcPr>
            <w:tcW w:w="9639" w:type="dxa"/>
          </w:tcPr>
          <w:p w14:paraId="704EF694" w14:textId="250D823A" w:rsidR="00500887" w:rsidRPr="004040C8" w:rsidRDefault="00500887" w:rsidP="00500887">
            <w:pPr>
              <w:pStyle w:val="FrageKursiv"/>
              <w:rPr>
                <w:lang w:val="en-US"/>
              </w:rPr>
            </w:pPr>
            <w:r w:rsidRPr="004040C8">
              <w:rPr>
                <w:lang w:val="en-US"/>
              </w:rPr>
              <w:t xml:space="preserve">10.4 </w:t>
            </w:r>
            <w:r w:rsidRPr="004040C8">
              <w:rPr>
                <w:lang w:val="en-US"/>
              </w:rPr>
              <w:tab/>
              <w:t xml:space="preserve">Calculate the concentration of your </w:t>
            </w:r>
            <w:proofErr w:type="gramStart"/>
            <w:r w:rsidRPr="004040C8">
              <w:rPr>
                <w:lang w:val="en-US"/>
              </w:rPr>
              <w:t>iron(</w:t>
            </w:r>
            <w:proofErr w:type="gramEnd"/>
            <w:r w:rsidRPr="004040C8">
              <w:rPr>
                <w:lang w:val="en-US"/>
              </w:rPr>
              <w:t>III) chlorid</w:t>
            </w:r>
            <w:r w:rsidR="00CB08C6">
              <w:rPr>
                <w:lang w:val="en-US"/>
              </w:rPr>
              <w:t>e</w:t>
            </w:r>
            <w:r w:rsidRPr="004040C8">
              <w:rPr>
                <w:lang w:val="en-US"/>
              </w:rPr>
              <w:t xml:space="preserve"> solution.</w:t>
            </w:r>
          </w:p>
        </w:tc>
      </w:tr>
      <w:tr w:rsidR="00500887" w:rsidRPr="004040C8" w14:paraId="43D8D116" w14:textId="77777777" w:rsidTr="00500887">
        <w:trPr>
          <w:jc w:val="center"/>
        </w:trPr>
        <w:tc>
          <w:tcPr>
            <w:tcW w:w="9639" w:type="dxa"/>
          </w:tcPr>
          <w:p w14:paraId="33B775AB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2029F618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04D2A973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20BB5322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4D70F539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017C7C8E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1FC2F5D5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155DA03C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</w:tc>
      </w:tr>
    </w:tbl>
    <w:p w14:paraId="6FDA0C6C" w14:textId="23AF70C4" w:rsidR="00500887" w:rsidRDefault="00500887" w:rsidP="00500887">
      <w:pPr>
        <w:pStyle w:val="ProblemZwischenberschrift"/>
        <w:rPr>
          <w:lang w:val="en-US"/>
        </w:rPr>
      </w:pPr>
      <w:r w:rsidRPr="004040C8">
        <w:rPr>
          <w:lang w:val="en-US"/>
        </w:rPr>
        <w:t xml:space="preserve">Theoretical background for evaluation of the </w:t>
      </w:r>
      <w:r w:rsidR="00205F6A" w:rsidRPr="004040C8">
        <w:rPr>
          <w:lang w:val="en-US"/>
        </w:rPr>
        <w:t>photometrical</w:t>
      </w:r>
      <w:r w:rsidRPr="004040C8">
        <w:rPr>
          <w:lang w:val="en-US"/>
        </w:rPr>
        <w:t xml:space="preserve"> measurements</w:t>
      </w:r>
    </w:p>
    <w:p w14:paraId="4033D67A" w14:textId="77777777" w:rsidR="00205F6A" w:rsidRPr="004040C8" w:rsidRDefault="00205F6A" w:rsidP="00500887">
      <w:pPr>
        <w:pStyle w:val="ProblemZwischenberschrift"/>
        <w:rPr>
          <w:lang w:val="en-US"/>
        </w:rPr>
      </w:pPr>
    </w:p>
    <w:p w14:paraId="0959C9AE" w14:textId="56FF8B8A" w:rsidR="00500887" w:rsidRPr="004040C8" w:rsidRDefault="00205F6A" w:rsidP="00500887">
      <w:pPr>
        <w:rPr>
          <w:lang w:val="en-US"/>
        </w:rPr>
      </w:pPr>
      <w:r>
        <w:rPr>
          <w:lang w:val="en-US"/>
        </w:rPr>
        <w:t xml:space="preserve">Formation of the </w:t>
      </w:r>
      <w:proofErr w:type="gramStart"/>
      <w:r>
        <w:rPr>
          <w:lang w:val="en-US"/>
        </w:rPr>
        <w:t>i</w:t>
      </w:r>
      <w:r w:rsidR="00500887" w:rsidRPr="004040C8">
        <w:rPr>
          <w:lang w:val="en-US"/>
        </w:rPr>
        <w:t>ron(</w:t>
      </w:r>
      <w:proofErr w:type="gramEnd"/>
      <w:r w:rsidR="00500887" w:rsidRPr="004040C8">
        <w:rPr>
          <w:lang w:val="en-US"/>
        </w:rPr>
        <w:t xml:space="preserve">III) complex:   </w:t>
      </w:r>
      <m:oMath>
        <m:r>
          <m:rPr>
            <m:sty m:val="p"/>
          </m:rPr>
          <w:rPr>
            <w:lang w:val="en-US"/>
          </w:rPr>
          <m:t>F</m:t>
        </m:r>
        <m:sSubSup>
          <m:sSubSupPr>
            <m:ctrlPr/>
          </m:sSubSupPr>
          <m:e>
            <m:r>
              <m:rPr>
                <m:sty m:val="p"/>
              </m:rPr>
              <w:rPr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lang w:val="en-US"/>
              </w:rPr>
              <m:t>aq</m:t>
            </m:r>
          </m:sub>
          <m:sup>
            <m:r>
              <m:rPr>
                <m:sty m:val="p"/>
              </m:rPr>
              <w:rPr>
                <w:lang w:val="en-US"/>
              </w:rPr>
              <m:t>3+</m:t>
            </m:r>
          </m:sup>
        </m:sSubSup>
        <m:r>
          <m:rPr>
            <m:sty m:val="p"/>
          </m:rPr>
          <w:rPr>
            <w:lang w:val="en-US"/>
          </w:rPr>
          <m:t>+SC</m:t>
        </m:r>
        <m:sSubSup>
          <m:sSubSupPr>
            <m:ctrlPr/>
          </m:sSubSupPr>
          <m:e>
            <m:r>
              <m:rPr>
                <m:sty m:val="p"/>
              </m:rPr>
              <w:rPr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lang w:val="en-US"/>
              </w:rPr>
              <m:t>aq</m:t>
            </m:r>
          </m:sub>
          <m:sup>
            <m:r>
              <m:rPr>
                <m:sty m:val="p"/>
              </m:rPr>
              <w:rPr>
                <w:lang w:val="en-US"/>
              </w:rPr>
              <m:t>-</m:t>
            </m:r>
          </m:sup>
        </m:sSubSup>
        <m:r>
          <m:rPr>
            <m:sty m:val="p"/>
          </m:rPr>
          <w:rPr>
            <w:lang w:val="en-US"/>
          </w:rPr>
          <m:t>⇋</m:t>
        </m:r>
        <m:sSubSup>
          <m:sSubSupPr>
            <m:ctrlPr>
              <w:rPr>
                <w:i/>
              </w:rPr>
            </m:ctrlPr>
          </m:sSubSupPr>
          <m:e>
            <m:d>
              <m:dPr>
                <m:begChr m:val="["/>
                <m:endChr m:val="]"/>
                <m:ctrlPr/>
              </m:dPr>
              <m:e>
                <m:r>
                  <m:rPr>
                    <m:sty m:val="p"/>
                  </m:rPr>
                  <w:rPr>
                    <w:lang w:val="en-US"/>
                  </w:rPr>
                  <m:t>FeSCN</m:t>
                </m:r>
              </m:e>
            </m:d>
          </m:e>
          <m:sub>
            <m:r>
              <m:t>aq</m:t>
            </m:r>
          </m:sub>
          <m:sup>
            <m:r>
              <m:rPr>
                <m:sty m:val="p"/>
              </m:rPr>
              <w:rPr>
                <w:lang w:val="en-US"/>
              </w:rPr>
              <m:t>2+</m:t>
            </m:r>
          </m:sup>
        </m:sSubSup>
      </m:oMath>
    </w:p>
    <w:p w14:paraId="549AC338" w14:textId="77777777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The complex formation constant:   </w:t>
      </w:r>
      <m:oMath>
        <m:sSub>
          <m:sSubPr>
            <m:ctrlPr>
              <w:rPr>
                <w:i/>
              </w:rPr>
            </m:ctrlPr>
          </m:sSubPr>
          <m:e>
            <m:r>
              <m:t>K</m:t>
            </m:r>
          </m:e>
          <m:sub>
            <m:r>
              <m:t>β</m:t>
            </m:r>
          </m:sub>
        </m:sSub>
        <m:r>
          <w:rPr>
            <w:lang w:val="en-US"/>
          </w:rPr>
          <m:t>=</m:t>
        </m:r>
        <m:f>
          <m:fPr>
            <m:ctrlPr>
              <w:rPr>
                <w:i/>
              </w:rPr>
            </m:ctrlPr>
          </m:fPr>
          <m:num>
            <m:sSup>
              <m:sSupPr>
                <m:ctrlPr>
                  <w:rPr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i/>
                      </w:rPr>
                    </m:ctrlPr>
                  </m:dPr>
                  <m:e>
                    <m:r>
                      <m:t>FeSCN</m:t>
                    </m:r>
                  </m:e>
                </m:d>
              </m:e>
              <m:sup>
                <m:r>
                  <w:rPr>
                    <w:lang w:val="en-US"/>
                  </w:rPr>
                  <m:t>2+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i/>
                  </w:rPr>
                </m:ctrlPr>
              </m:dPr>
              <m:e>
                <m:r>
                  <m:t>F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e</m:t>
                    </m:r>
                  </m:e>
                  <m:sup>
                    <m:r>
                      <w:rPr>
                        <w:lang w:val="en-US"/>
                      </w:rPr>
                      <m:t>3+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i/>
                  </w:rPr>
                </m:ctrlPr>
              </m:dPr>
              <m:e>
                <m:r>
                  <m:t>SC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t>N</m:t>
                    </m:r>
                  </m:e>
                  <m:sup>
                    <m:r>
                      <w:rPr>
                        <w:lang w:val="en-US"/>
                      </w:rPr>
                      <m:t>-</m:t>
                    </m:r>
                  </m:sup>
                </m:sSup>
              </m:e>
            </m:d>
          </m:den>
        </m:f>
        <m:r>
          <w:rPr>
            <w:lang w:val="en-US"/>
          </w:rPr>
          <m:t>=</m:t>
        </m:r>
        <m:f>
          <m:fPr>
            <m:ctrlPr>
              <w:rPr>
                <w:i/>
              </w:rPr>
            </m:ctrlPr>
          </m:fPr>
          <m:num>
            <m:f>
              <m:fPr>
                <m:ctrlPr>
                  <w:rPr>
                    <w:i/>
                  </w:rPr>
                </m:ctrlPr>
              </m:fPr>
              <m:num>
                <m:r>
                  <m:t>A</m:t>
                </m:r>
              </m:num>
              <m:den>
                <m:r>
                  <m:t>εd</m:t>
                </m:r>
              </m:den>
            </m:f>
          </m:num>
          <m:den>
            <m:d>
              <m:dPr>
                <m:ctrlPr>
                  <w:rPr>
                    <w:i/>
                  </w:rPr>
                </m:ctrlPr>
              </m:dPr>
              <m:e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c</m:t>
                    </m:r>
                  </m:e>
                  <m:sub>
                    <m:r>
                      <m:t>FE</m:t>
                    </m:r>
                  </m:sub>
                </m:sSub>
                <m:r>
                  <w:rPr>
                    <w:lang w:val="en-US"/>
                  </w:rPr>
                  <m:t>-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A</m:t>
                    </m:r>
                  </m:num>
                  <m:den>
                    <m:r>
                      <m:t>εd</m:t>
                    </m:r>
                  </m:den>
                </m:f>
              </m:e>
            </m:d>
            <m:d>
              <m:dPr>
                <m:ctrlPr>
                  <w:rPr>
                    <w:i/>
                  </w:rPr>
                </m:ctrlPr>
              </m:dPr>
              <m:e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c</m:t>
                    </m:r>
                  </m:e>
                  <m:sub>
                    <m:r>
                      <m:t>SCN</m:t>
                    </m:r>
                  </m:sub>
                </m:sSub>
                <m:r>
                  <w:rPr>
                    <w:lang w:val="en-US"/>
                  </w:rPr>
                  <m:t>-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A</m:t>
                    </m:r>
                  </m:num>
                  <m:den>
                    <m:r>
                      <m:t>εd</m:t>
                    </m:r>
                  </m:den>
                </m:f>
              </m:e>
            </m:d>
          </m:den>
        </m:f>
      </m:oMath>
    </w:p>
    <w:p w14:paraId="50401F39" w14:textId="6A55C3C8" w:rsidR="00500887" w:rsidRPr="004040C8" w:rsidRDefault="00500887" w:rsidP="00500887">
      <w:pPr>
        <w:spacing w:before="240"/>
        <w:rPr>
          <w:lang w:val="en-US"/>
        </w:rPr>
      </w:pPr>
      <w:r w:rsidRPr="004040C8">
        <w:rPr>
          <w:lang w:val="en-US"/>
        </w:rPr>
        <w:t>The Lambert-Beer law (</w:t>
      </w:r>
      <m:oMath>
        <m:r>
          <m:t>A</m:t>
        </m:r>
        <m:r>
          <w:rPr>
            <w:lang w:val="en-US"/>
          </w:rPr>
          <m:t>=</m:t>
        </m:r>
        <m:r>
          <m:t>εcd</m:t>
        </m:r>
      </m:oMath>
      <w:r w:rsidRPr="004040C8">
        <w:rPr>
          <w:lang w:val="en-US"/>
        </w:rPr>
        <w:t xml:space="preserve">) was applied and the equation was transformed as </w:t>
      </w:r>
      <w:r w:rsidR="00205F6A">
        <w:rPr>
          <w:lang w:val="en-US"/>
        </w:rPr>
        <w:t>described</w:t>
      </w:r>
      <w:r>
        <w:rPr>
          <w:rStyle w:val="Funotenzeichen"/>
        </w:rPr>
        <w:footnoteReference w:id="1"/>
      </w:r>
      <w:r w:rsidRPr="004040C8">
        <w:rPr>
          <w:lang w:val="en-US"/>
        </w:rPr>
        <w:t xml:space="preserve">. </w:t>
      </w:r>
    </w:p>
    <w:p w14:paraId="46FAAC6B" w14:textId="77777777" w:rsidR="00500887" w:rsidRPr="00577359" w:rsidRDefault="00500887" w:rsidP="00500887">
      <m:oMathPara>
        <m:oMath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c</m:t>
                  </m:r>
                </m:e>
                <m:sub>
                  <m:r>
                    <m:t>FE</m:t>
                  </m:r>
                </m:sub>
              </m:sSub>
              <m:r>
                <m:t>⋅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c</m:t>
                  </m:r>
                </m:e>
                <m:sub>
                  <m:r>
                    <m:t>SCN</m:t>
                  </m:r>
                </m:sub>
              </m:sSub>
            </m:num>
            <m:den>
              <m:r>
                <m:t>A</m:t>
              </m:r>
            </m:den>
          </m:f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c</m:t>
                  </m:r>
                </m:e>
                <m:sub>
                  <m:r>
                    <m:t>FE</m:t>
                  </m:r>
                </m:sub>
              </m:sSub>
              <m:r>
                <m:t>+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c</m:t>
                  </m:r>
                </m:e>
                <m:sub>
                  <m:r>
                    <m:t>SCN</m:t>
                  </m:r>
                </m:sub>
              </m:sSub>
            </m:num>
            <m:den>
              <m:r>
                <m:t>εd</m:t>
              </m:r>
            </m:den>
          </m:f>
          <m: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K</m:t>
                  </m:r>
                </m:e>
                <m:sub>
                  <m:r>
                    <m:t>β</m:t>
                  </m:r>
                </m:sub>
              </m:sSub>
              <m:r>
                <m:t>εd</m:t>
              </m:r>
            </m:den>
          </m:f>
        </m:oMath>
      </m:oMathPara>
    </w:p>
    <w:p w14:paraId="19B54F21" w14:textId="243D8FBC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>The equation contains two unknowns (</w:t>
      </w:r>
      <m:oMath>
        <m:r>
          <m:t>ε</m:t>
        </m:r>
        <m:r>
          <w:rPr>
            <w:lang w:val="en-US"/>
          </w:rPr>
          <m:t xml:space="preserve">, </m:t>
        </m:r>
        <m:sSub>
          <m:sSubPr>
            <m:ctrlPr>
              <w:rPr>
                <w:i/>
              </w:rPr>
            </m:ctrlPr>
          </m:sSubPr>
          <m:e>
            <m:r>
              <m:t>K</m:t>
            </m:r>
          </m:e>
          <m:sub>
            <m:r>
              <m:t>β</m:t>
            </m:r>
          </m:sub>
        </m:sSub>
      </m:oMath>
      <w:r w:rsidRPr="004040C8">
        <w:rPr>
          <w:lang w:val="en-US"/>
        </w:rPr>
        <w:t xml:space="preserve">) and provides one result only, when several measurements were proceed. For this purpose </w:t>
      </w:r>
      <m:oMath>
        <m:f>
          <m:fPr>
            <m:ctrlPr>
              <w:rPr>
                <w:i/>
              </w:rPr>
            </m:ctrlPr>
          </m:fPr>
          <m:num>
            <m:sSub>
              <m:sSubPr>
                <m:ctrlPr>
                  <w:rPr>
                    <w:i/>
                  </w:rPr>
                </m:ctrlPr>
              </m:sSubPr>
              <m:e>
                <m:r>
                  <m:t>c</m:t>
                </m:r>
              </m:e>
              <m:sub>
                <m:r>
                  <m:t>FE</m:t>
                </m:r>
              </m:sub>
            </m:sSub>
            <m:r>
              <w:rPr>
                <w:lang w:val="en-US"/>
              </w:rPr>
              <m:t>⋅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c</m:t>
                </m:r>
              </m:e>
              <m:sub>
                <m:r>
                  <m:t>SCN</m:t>
                </m:r>
              </m:sub>
            </m:sSub>
          </m:num>
          <m:den>
            <m:r>
              <m:t>A</m:t>
            </m:r>
          </m:den>
        </m:f>
        <m:r>
          <w:rPr>
            <w:lang w:val="en-US"/>
          </w:rPr>
          <m:t xml:space="preserve"> </m:t>
        </m:r>
      </m:oMath>
      <w:r w:rsidRPr="004040C8">
        <w:rPr>
          <w:lang w:val="en-US"/>
        </w:rPr>
        <w:t xml:space="preserve"> againsted </w:t>
      </w:r>
      <m:oMath>
        <m:sSub>
          <m:sSubPr>
            <m:ctrlPr>
              <w:rPr>
                <w:i/>
              </w:rPr>
            </m:ctrlPr>
          </m:sSubPr>
          <m:e>
            <m:r>
              <m:t>c</m:t>
            </m:r>
          </m:e>
          <m:sub>
            <m:r>
              <m:t>FE</m:t>
            </m:r>
          </m:sub>
        </m:sSub>
        <m:r>
          <w:rPr>
            <w:lang w:val="en-US"/>
          </w:rPr>
          <m:t>+</m:t>
        </m:r>
        <m:sSub>
          <m:sSubPr>
            <m:ctrlPr>
              <w:rPr>
                <w:i/>
              </w:rPr>
            </m:ctrlPr>
          </m:sSubPr>
          <m:e>
            <m:r>
              <m:t>c</m:t>
            </m:r>
          </m:e>
          <m:sub>
            <m:r>
              <m:t>SCN</m:t>
            </m:r>
          </m:sub>
        </m:sSub>
      </m:oMath>
      <w:r w:rsidRPr="004040C8">
        <w:rPr>
          <w:lang w:val="en-US"/>
        </w:rPr>
        <w:t xml:space="preserve"> </w:t>
      </w:r>
      <w:proofErr w:type="gramStart"/>
      <w:r w:rsidRPr="004040C8">
        <w:rPr>
          <w:lang w:val="en-US"/>
        </w:rPr>
        <w:t>were plotted</w:t>
      </w:r>
      <w:proofErr w:type="gramEnd"/>
      <w:r w:rsidRPr="004040C8">
        <w:rPr>
          <w:lang w:val="en-US"/>
        </w:rPr>
        <w:t xml:space="preserve"> respectively. You obtain a straight line with a </w:t>
      </w:r>
      <w:r w:rsidRPr="004040C8">
        <w:rPr>
          <w:b/>
          <w:lang w:val="en-US"/>
        </w:rPr>
        <w:t xml:space="preserve">slope </w:t>
      </w:r>
      <w:r w:rsidRPr="004040C8">
        <w:rPr>
          <w:lang w:val="en-US"/>
        </w:rPr>
        <w:t xml:space="preserve">of </w:t>
      </w:r>
      <m:oMath>
        <m:f>
          <m:fPr>
            <m:ctrlPr>
              <w:rPr>
                <w:i/>
              </w:rPr>
            </m:ctrlPr>
          </m:fPr>
          <m:num>
            <m:r>
              <w:rPr>
                <w:lang w:val="en-US"/>
              </w:rPr>
              <m:t>1</m:t>
            </m:r>
          </m:num>
          <m:den>
            <m:r>
              <m:t>εd</m:t>
            </m:r>
          </m:den>
        </m:f>
      </m:oMath>
      <w:r w:rsidR="00205F6A">
        <w:rPr>
          <w:lang w:val="en-US"/>
        </w:rPr>
        <w:t xml:space="preserve">  and a</w:t>
      </w:r>
      <w:r w:rsidRPr="004040C8">
        <w:rPr>
          <w:lang w:val="en-US"/>
        </w:rPr>
        <w:t xml:space="preserve"> </w:t>
      </w:r>
      <w:r w:rsidRPr="004040C8">
        <w:rPr>
          <w:b/>
          <w:lang w:val="en-US"/>
        </w:rPr>
        <w:t>y-intercept</w:t>
      </w:r>
      <w:r w:rsidRPr="004040C8">
        <w:rPr>
          <w:lang w:val="en-US"/>
        </w:rPr>
        <w:t xml:space="preserve"> of </w:t>
      </w:r>
      <m:oMath>
        <m:f>
          <m:fPr>
            <m:ctrlPr>
              <w:rPr>
                <w:i/>
              </w:rPr>
            </m:ctrlPr>
          </m:fPr>
          <m:num>
            <m:r>
              <w:rPr>
                <w:lang w:val="en-US"/>
              </w:rPr>
              <m:t>1</m:t>
            </m:r>
          </m:num>
          <m:den>
            <m:sSub>
              <m:sSubPr>
                <m:ctrlPr>
                  <w:rPr>
                    <w:i/>
                  </w:rPr>
                </m:ctrlPr>
              </m:sSubPr>
              <m:e>
                <m:r>
                  <m:t>K</m:t>
                </m:r>
              </m:e>
              <m:sub>
                <m:r>
                  <m:t>β</m:t>
                </m:r>
              </m:sub>
            </m:sSub>
            <m:r>
              <m:t>εd</m:t>
            </m:r>
            <m:r>
              <w:rPr>
                <w:lang w:val="en-US"/>
              </w:rPr>
              <m:t xml:space="preserve"> </m:t>
            </m:r>
          </m:den>
        </m:f>
      </m:oMath>
    </w:p>
    <w:p w14:paraId="5BA958B0" w14:textId="77777777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 xml:space="preserve">The thickness of the cuvette is known (1 cm), thus </w:t>
      </w:r>
      <w:proofErr w:type="gramStart"/>
      <w:r w:rsidRPr="006F2237">
        <w:rPr>
          <w:i/>
          <w:lang w:val="el-GR"/>
        </w:rPr>
        <w:t>ε</w:t>
      </w:r>
      <w:r w:rsidRPr="004040C8">
        <w:rPr>
          <w:lang w:val="en-US"/>
        </w:rPr>
        <w:t xml:space="preserve">  and</w:t>
      </w:r>
      <w:proofErr w:type="gramEnd"/>
      <w:r w:rsidRPr="004040C8">
        <w:rPr>
          <w:lang w:val="en-US"/>
        </w:rPr>
        <w:t xml:space="preserve"> </w:t>
      </w:r>
      <w:r w:rsidRPr="004040C8">
        <w:rPr>
          <w:i/>
          <w:lang w:val="en-US"/>
        </w:rPr>
        <w:t>K</w:t>
      </w:r>
      <w:r w:rsidRPr="006F2237">
        <w:rPr>
          <w:i/>
          <w:vertAlign w:val="subscript"/>
          <w:lang w:val="el-GR"/>
        </w:rPr>
        <w:t>β</w:t>
      </w:r>
      <w:r w:rsidRPr="004040C8">
        <w:rPr>
          <w:lang w:val="en-US"/>
        </w:rPr>
        <w:t xml:space="preserve">  can be calculated.</w:t>
      </w:r>
    </w:p>
    <w:p w14:paraId="7592DE88" w14:textId="27248CA1" w:rsidR="00500887" w:rsidRPr="004040C8" w:rsidRDefault="00500887" w:rsidP="00500887">
      <w:pPr>
        <w:pStyle w:val="ProblemZwischenberschrift"/>
        <w:rPr>
          <w:lang w:val="en-US"/>
        </w:rPr>
      </w:pPr>
      <w:r w:rsidRPr="004040C8">
        <w:rPr>
          <w:lang w:val="en-US"/>
        </w:rPr>
        <w:t xml:space="preserve">The </w:t>
      </w:r>
      <w:proofErr w:type="gramStart"/>
      <w:r w:rsidRPr="004040C8">
        <w:rPr>
          <w:lang w:val="en-US"/>
        </w:rPr>
        <w:t xml:space="preserve">slope and the y-intercept will be calculated </w:t>
      </w:r>
      <w:r w:rsidR="00205F6A">
        <w:rPr>
          <w:lang w:val="en-US"/>
        </w:rPr>
        <w:t>by</w:t>
      </w:r>
      <w:r w:rsidRPr="004040C8">
        <w:rPr>
          <w:lang w:val="en-US"/>
        </w:rPr>
        <w:t xml:space="preserve"> the lab </w:t>
      </w:r>
      <w:proofErr w:type="spellStart"/>
      <w:r w:rsidRPr="004040C8">
        <w:rPr>
          <w:lang w:val="en-US"/>
        </w:rPr>
        <w:t>assistent</w:t>
      </w:r>
      <w:proofErr w:type="spellEnd"/>
      <w:proofErr w:type="gramEnd"/>
      <w:r w:rsidRPr="004040C8">
        <w:rPr>
          <w:lang w:val="en-US"/>
        </w:rPr>
        <w:t xml:space="preserve"> using a computer.</w:t>
      </w:r>
    </w:p>
    <w:p w14:paraId="4731E7D6" w14:textId="3476ABA6" w:rsidR="00500887" w:rsidRPr="004040C8" w:rsidRDefault="00500887" w:rsidP="00500887">
      <w:pPr>
        <w:pStyle w:val="ProblemZwischenberschrift"/>
        <w:rPr>
          <w:lang w:val="en-US"/>
        </w:rPr>
      </w:pPr>
      <w:r w:rsidRPr="004040C8">
        <w:rPr>
          <w:lang w:val="en-US"/>
        </w:rPr>
        <w:lastRenderedPageBreak/>
        <w:t xml:space="preserve">Preparation of the solutions, the </w:t>
      </w:r>
      <w:r w:rsidR="00205F6A" w:rsidRPr="004040C8">
        <w:rPr>
          <w:lang w:val="en-US"/>
        </w:rPr>
        <w:t>photometrical</w:t>
      </w:r>
      <w:r w:rsidRPr="004040C8">
        <w:rPr>
          <w:lang w:val="en-US"/>
        </w:rPr>
        <w:t xml:space="preserve"> measurement and their evaluation</w:t>
      </w:r>
    </w:p>
    <w:p w14:paraId="6097E617" w14:textId="77777777" w:rsidR="00500887" w:rsidRPr="004040C8" w:rsidRDefault="00500887" w:rsidP="00500887">
      <w:pPr>
        <w:rPr>
          <w:lang w:val="en-US"/>
        </w:rPr>
      </w:pPr>
    </w:p>
    <w:p w14:paraId="3E62E908" w14:textId="77777777" w:rsidR="00500887" w:rsidRPr="003E78F2" w:rsidRDefault="00500887" w:rsidP="00500887">
      <w:proofErr w:type="spellStart"/>
      <w:r w:rsidRPr="004040C8">
        <w:rPr>
          <w:lang w:val="en-US"/>
        </w:rPr>
        <w:t>Lable</w:t>
      </w:r>
      <w:proofErr w:type="spellEnd"/>
      <w:r w:rsidRPr="004040C8">
        <w:rPr>
          <w:lang w:val="en-US"/>
        </w:rPr>
        <w:t xml:space="preserve"> the closable test tubes with the numbers in the given table below. Pipette using a graduated pipette the given </w:t>
      </w:r>
      <w:proofErr w:type="spellStart"/>
      <w:r w:rsidRPr="004040C8">
        <w:rPr>
          <w:lang w:val="en-US"/>
        </w:rPr>
        <w:t>volumina</w:t>
      </w:r>
      <w:proofErr w:type="spellEnd"/>
      <w:r w:rsidRPr="004040C8">
        <w:rPr>
          <w:lang w:val="en-US"/>
        </w:rPr>
        <w:t xml:space="preserve"> of the FeCl</w:t>
      </w:r>
      <w:r w:rsidRPr="004040C8">
        <w:rPr>
          <w:vertAlign w:val="subscript"/>
          <w:lang w:val="en-US"/>
        </w:rPr>
        <w:t>3</w:t>
      </w:r>
      <w:r w:rsidRPr="004040C8">
        <w:rPr>
          <w:lang w:val="en-US"/>
        </w:rPr>
        <w:t xml:space="preserve"> stock solution, of the 0.2M HNO</w:t>
      </w:r>
      <w:r w:rsidRPr="004040C8">
        <w:rPr>
          <w:vertAlign w:val="subscript"/>
          <w:lang w:val="en-US"/>
        </w:rPr>
        <w:t>3</w:t>
      </w:r>
      <w:r w:rsidRPr="004040C8">
        <w:rPr>
          <w:lang w:val="en-US"/>
        </w:rPr>
        <w:t xml:space="preserve"> and the KSCN solution in to the test tubes. </w:t>
      </w:r>
      <w:r>
        <w:t xml:space="preserve">Close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homogenize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shaking</w:t>
      </w:r>
      <w:proofErr w:type="spellEnd"/>
      <w:r>
        <w:t xml:space="preserve">. </w:t>
      </w:r>
    </w:p>
    <w:p w14:paraId="7392A83A" w14:textId="77777777" w:rsidR="00500887" w:rsidRDefault="00500887" w:rsidP="0050088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1355"/>
        <w:gridCol w:w="1355"/>
        <w:gridCol w:w="1356"/>
      </w:tblGrid>
      <w:tr w:rsidR="00500887" w:rsidRPr="006F2237" w14:paraId="047C0274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4CAE7B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CE96CE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volumina</w:t>
            </w:r>
            <w:proofErr w:type="spellEnd"/>
            <w:r>
              <w:rPr>
                <w:rFonts w:cs="Calibri"/>
                <w:color w:val="00000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</w:rPr>
              <w:t>mL</w:t>
            </w:r>
            <w:proofErr w:type="spellEnd"/>
          </w:p>
        </w:tc>
      </w:tr>
      <w:tr w:rsidR="00500887" w:rsidRPr="006F2237" w14:paraId="1F092D60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76D6A9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 xml:space="preserve"> </w:t>
            </w:r>
            <w:proofErr w:type="spellStart"/>
            <w:r w:rsidRPr="006F2237">
              <w:rPr>
                <w:rFonts w:cs="Calibri"/>
                <w:color w:val="000000"/>
              </w:rPr>
              <w:t>No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15E5E9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i/>
                <w:color w:val="000000"/>
              </w:rPr>
              <w:t>V</w:t>
            </w:r>
            <w:r w:rsidRPr="006F2237">
              <w:rPr>
                <w:rFonts w:cs="Calibri"/>
                <w:color w:val="000000"/>
              </w:rPr>
              <w:t>(Fe</w:t>
            </w:r>
            <w:r>
              <w:rPr>
                <w:rFonts w:cs="Calibri"/>
                <w:color w:val="000000"/>
              </w:rPr>
              <w:t>Cl</w:t>
            </w:r>
            <w:r w:rsidRPr="006F2237">
              <w:rPr>
                <w:rFonts w:cs="Calibri"/>
                <w:color w:val="000000"/>
                <w:vertAlign w:val="subscript"/>
              </w:rPr>
              <w:t>3</w:t>
            </w:r>
            <w:r w:rsidRPr="006F2237">
              <w:rPr>
                <w:rFonts w:cs="Calibri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2217A7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i/>
                <w:color w:val="000000"/>
              </w:rPr>
              <w:t>V</w:t>
            </w:r>
            <w:r w:rsidRPr="006F2237"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</w:rPr>
              <w:t>KSCN</w:t>
            </w:r>
            <w:r w:rsidRPr="006F2237">
              <w:rPr>
                <w:rFonts w:cs="Calibri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F22CD3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i/>
                <w:color w:val="000000"/>
              </w:rPr>
              <w:t>V</w:t>
            </w:r>
            <w:r w:rsidRPr="006F2237">
              <w:rPr>
                <w:rFonts w:cs="Calibri"/>
                <w:color w:val="000000"/>
              </w:rPr>
              <w:t>(HNO</w:t>
            </w:r>
            <w:r w:rsidRPr="006F2237">
              <w:rPr>
                <w:rFonts w:cs="Calibri"/>
                <w:color w:val="000000"/>
                <w:vertAlign w:val="subscript"/>
              </w:rPr>
              <w:t>3</w:t>
            </w:r>
            <w:r w:rsidRPr="006F2237">
              <w:rPr>
                <w:rFonts w:cs="Calibri"/>
                <w:color w:val="000000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AE553F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V(</w:t>
            </w:r>
            <w:proofErr w:type="spellStart"/>
            <w:r w:rsidRPr="006F2237">
              <w:rPr>
                <w:rFonts w:cs="Calibri"/>
                <w:color w:val="000000"/>
              </w:rPr>
              <w:t>ges</w:t>
            </w:r>
            <w:proofErr w:type="spellEnd"/>
            <w:r w:rsidRPr="006F2237">
              <w:rPr>
                <w:rFonts w:cs="Calibri"/>
                <w:color w:val="000000"/>
              </w:rPr>
              <w:t>)</w:t>
            </w:r>
          </w:p>
        </w:tc>
      </w:tr>
      <w:tr w:rsidR="00500887" w:rsidRPr="006F2237" w14:paraId="2AA9F0CF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E8D66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6F2237">
              <w:rPr>
                <w:rFonts w:cs="Calibri"/>
                <w:b/>
                <w:bCs/>
                <w:color w:val="000000"/>
              </w:rPr>
              <w:t>B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234D82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614AB2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7B59AA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2BC825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10</w:t>
            </w:r>
          </w:p>
        </w:tc>
      </w:tr>
      <w:tr w:rsidR="00500887" w:rsidRPr="006F2237" w14:paraId="0F32AC63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8805F9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6F2237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5A0258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18981F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90D945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8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EC02C3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10</w:t>
            </w:r>
          </w:p>
        </w:tc>
      </w:tr>
      <w:tr w:rsidR="00500887" w:rsidRPr="006F2237" w14:paraId="348CE2AB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0C18A0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6F2237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19709E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02239C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1CD2B8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CC956B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10</w:t>
            </w:r>
          </w:p>
        </w:tc>
      </w:tr>
      <w:tr w:rsidR="00500887" w:rsidRPr="006F2237" w14:paraId="4F7100A5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E087D3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6F2237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C76AFE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6054BB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9F8E8F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2CCAE9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10</w:t>
            </w:r>
          </w:p>
        </w:tc>
      </w:tr>
      <w:tr w:rsidR="00500887" w:rsidRPr="006F2237" w14:paraId="5FA17C5A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29607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6F2237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B26D72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1DA5A0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67C498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EDAA0C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10</w:t>
            </w:r>
          </w:p>
        </w:tc>
      </w:tr>
      <w:tr w:rsidR="00500887" w:rsidRPr="006F2237" w14:paraId="428C8EC7" w14:textId="77777777" w:rsidTr="00500887">
        <w:trPr>
          <w:trHeight w:val="300"/>
          <w:jc w:val="center"/>
        </w:trPr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2C7B69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6F2237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874882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F56325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E93399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6D2E0D" w14:textId="77777777" w:rsidR="00500887" w:rsidRPr="006F2237" w:rsidRDefault="00500887" w:rsidP="0050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F2237">
              <w:rPr>
                <w:rFonts w:cs="Calibri"/>
                <w:color w:val="000000"/>
              </w:rPr>
              <w:t>10</w:t>
            </w:r>
          </w:p>
        </w:tc>
      </w:tr>
    </w:tbl>
    <w:p w14:paraId="254E41E9" w14:textId="77777777" w:rsidR="00500887" w:rsidRDefault="00500887" w:rsidP="00500887"/>
    <w:p w14:paraId="46434469" w14:textId="47A3C42A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>Fill the solutions in to the cuvett</w:t>
      </w:r>
      <w:r w:rsidR="00205F6A">
        <w:rPr>
          <w:lang w:val="en-US"/>
        </w:rPr>
        <w:t>e</w:t>
      </w:r>
      <w:r w:rsidRPr="004040C8">
        <w:rPr>
          <w:lang w:val="en-US"/>
        </w:rPr>
        <w:t>s respectively and measure the absorptions (</w:t>
      </w:r>
      <w:r w:rsidRPr="004040C8">
        <w:rPr>
          <w:i/>
          <w:lang w:val="en-US"/>
        </w:rPr>
        <w:t>A</w:t>
      </w:r>
      <w:r w:rsidRPr="004040C8">
        <w:rPr>
          <w:lang w:val="en-US"/>
        </w:rPr>
        <w:t xml:space="preserve">) using a wavelength of </w:t>
      </w:r>
      <w:r w:rsidRPr="00350251">
        <w:rPr>
          <w:i/>
          <w:lang w:val="el-GR"/>
        </w:rPr>
        <w:t>λ</w:t>
      </w:r>
      <w:r>
        <w:rPr>
          <w:i/>
          <w:lang w:val="el-GR"/>
        </w:rPr>
        <w:t xml:space="preserve"> </w:t>
      </w:r>
      <w:r w:rsidRPr="004040C8">
        <w:rPr>
          <w:lang w:val="en-US"/>
        </w:rPr>
        <w:t xml:space="preserve">= 457nm. Notice, the solution of test tube marked with </w:t>
      </w:r>
      <w:r w:rsidRPr="004040C8">
        <w:rPr>
          <w:b/>
          <w:lang w:val="en-US"/>
        </w:rPr>
        <w:t>B</w:t>
      </w:r>
      <w:r w:rsidRPr="004040C8">
        <w:rPr>
          <w:lang w:val="en-US"/>
        </w:rPr>
        <w:t xml:space="preserve"> </w:t>
      </w:r>
      <w:proofErr w:type="gramStart"/>
      <w:r w:rsidRPr="004040C8">
        <w:rPr>
          <w:lang w:val="en-US"/>
        </w:rPr>
        <w:t>is used</w:t>
      </w:r>
      <w:proofErr w:type="gramEnd"/>
      <w:r w:rsidRPr="004040C8">
        <w:rPr>
          <w:lang w:val="en-US"/>
        </w:rPr>
        <w:t xml:space="preserve"> as the blank.</w:t>
      </w:r>
    </w:p>
    <w:p w14:paraId="1DA455E6" w14:textId="77777777" w:rsidR="00500887" w:rsidRPr="004040C8" w:rsidRDefault="00500887" w:rsidP="00500887">
      <w:pPr>
        <w:rPr>
          <w:lang w:val="en-US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00887" w:rsidRPr="004040C8" w14:paraId="0331745A" w14:textId="77777777" w:rsidTr="00500887">
        <w:trPr>
          <w:jc w:val="center"/>
        </w:trPr>
        <w:tc>
          <w:tcPr>
            <w:tcW w:w="9639" w:type="dxa"/>
          </w:tcPr>
          <w:p w14:paraId="448025A8" w14:textId="78ADC974" w:rsidR="00500887" w:rsidRPr="004040C8" w:rsidRDefault="00500887" w:rsidP="00500887">
            <w:pPr>
              <w:pStyle w:val="FrageKursiv"/>
              <w:rPr>
                <w:lang w:val="en-US"/>
              </w:rPr>
            </w:pPr>
            <w:r w:rsidRPr="004040C8">
              <w:rPr>
                <w:lang w:val="en-US"/>
              </w:rPr>
              <w:t>10.5</w:t>
            </w:r>
            <w:r w:rsidRPr="004040C8">
              <w:rPr>
                <w:lang w:val="en-US"/>
              </w:rPr>
              <w:tab/>
              <w:t>Write down the measured absorption values and the calculated concentrations of FeCl</w:t>
            </w:r>
            <w:r w:rsidRPr="004040C8">
              <w:rPr>
                <w:vertAlign w:val="subscript"/>
                <w:lang w:val="en-US"/>
              </w:rPr>
              <w:t>3</w:t>
            </w:r>
            <w:r w:rsidR="00205F6A">
              <w:rPr>
                <w:lang w:val="en-US"/>
              </w:rPr>
              <w:t xml:space="preserve"> on</w:t>
            </w:r>
            <w:r w:rsidRPr="004040C8">
              <w:rPr>
                <w:lang w:val="en-US"/>
              </w:rPr>
              <w:t xml:space="preserve"> the evaluation sheet and hand it over to the lab </w:t>
            </w:r>
            <w:r w:rsidR="00205F6A" w:rsidRPr="004040C8">
              <w:rPr>
                <w:lang w:val="en-US"/>
              </w:rPr>
              <w:t>assistant</w:t>
            </w:r>
            <w:r w:rsidRPr="004040C8">
              <w:rPr>
                <w:lang w:val="en-US"/>
              </w:rPr>
              <w:t>.</w:t>
            </w:r>
          </w:p>
        </w:tc>
      </w:tr>
    </w:tbl>
    <w:p w14:paraId="1B495DC4" w14:textId="77777777" w:rsidR="00500887" w:rsidRPr="004040C8" w:rsidRDefault="00500887" w:rsidP="00500887">
      <w:pPr>
        <w:rPr>
          <w:lang w:val="en-US"/>
        </w:rPr>
      </w:pPr>
    </w:p>
    <w:p w14:paraId="689EDD1A" w14:textId="3761FD36" w:rsidR="00500887" w:rsidRPr="004040C8" w:rsidRDefault="00500887" w:rsidP="00500887">
      <w:pPr>
        <w:rPr>
          <w:lang w:val="en-US"/>
        </w:rPr>
      </w:pPr>
      <w:r w:rsidRPr="004040C8">
        <w:rPr>
          <w:lang w:val="en-US"/>
        </w:rPr>
        <w:t>You get the evalu</w:t>
      </w:r>
      <w:r w:rsidR="00205F6A">
        <w:rPr>
          <w:lang w:val="en-US"/>
        </w:rPr>
        <w:t>a</w:t>
      </w:r>
      <w:r w:rsidRPr="004040C8">
        <w:rPr>
          <w:lang w:val="en-US"/>
        </w:rPr>
        <w:t>ti</w:t>
      </w:r>
      <w:r w:rsidR="00205F6A">
        <w:rPr>
          <w:lang w:val="en-US"/>
        </w:rPr>
        <w:t>on sheet and</w:t>
      </w:r>
      <w:r w:rsidRPr="004040C8">
        <w:rPr>
          <w:lang w:val="en-US"/>
        </w:rPr>
        <w:t xml:space="preserve"> the computer evaluation. This contains a graphical representation and numeric values for </w:t>
      </w:r>
      <m:oMath>
        <m:f>
          <m:fPr>
            <m:ctrlPr>
              <w:rPr>
                <w:i/>
              </w:rPr>
            </m:ctrlPr>
          </m:fPr>
          <m:num>
            <m:r>
              <w:rPr>
                <w:lang w:val="en-US"/>
              </w:rPr>
              <m:t>1</m:t>
            </m:r>
          </m:num>
          <m:den>
            <m:r>
              <m:t>εd</m:t>
            </m:r>
          </m:den>
        </m:f>
      </m:oMath>
      <w:r w:rsidRPr="004040C8">
        <w:rPr>
          <w:lang w:val="en-US"/>
        </w:rPr>
        <w:t xml:space="preserve"> and </w:t>
      </w:r>
      <m:oMath>
        <m:f>
          <m:fPr>
            <m:ctrlPr>
              <w:rPr>
                <w:i/>
              </w:rPr>
            </m:ctrlPr>
          </m:fPr>
          <m:num>
            <m:r>
              <w:rPr>
                <w:lang w:val="en-US"/>
              </w:rPr>
              <m:t>1</m:t>
            </m:r>
          </m:num>
          <m:den>
            <m:sSub>
              <m:sSubPr>
                <m:ctrlPr>
                  <w:rPr>
                    <w:i/>
                  </w:rPr>
                </m:ctrlPr>
              </m:sSubPr>
              <m:e>
                <m:r>
                  <m:t>K</m:t>
                </m:r>
              </m:e>
              <m:sub>
                <m:r>
                  <m:t>β</m:t>
                </m:r>
              </m:sub>
            </m:sSub>
            <m:r>
              <m:t>εd</m:t>
            </m:r>
            <m:r>
              <w:rPr>
                <w:lang w:val="en-US"/>
              </w:rPr>
              <m:t xml:space="preserve"> </m:t>
            </m:r>
          </m:den>
        </m:f>
        <m:r>
          <w:rPr>
            <w:lang w:val="en-US"/>
          </w:rPr>
          <m:t xml:space="preserve">. </m:t>
        </m:r>
      </m:oMath>
    </w:p>
    <w:p w14:paraId="3195286E" w14:textId="77777777" w:rsidR="00500887" w:rsidRPr="004040C8" w:rsidRDefault="00500887" w:rsidP="00500887">
      <w:pPr>
        <w:rPr>
          <w:lang w:val="en-US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00887" w:rsidRPr="004040C8" w14:paraId="326C6649" w14:textId="77777777" w:rsidTr="00500887">
        <w:trPr>
          <w:jc w:val="center"/>
        </w:trPr>
        <w:tc>
          <w:tcPr>
            <w:tcW w:w="9639" w:type="dxa"/>
          </w:tcPr>
          <w:p w14:paraId="423CD2B6" w14:textId="25637EBA" w:rsidR="00500887" w:rsidRPr="004040C8" w:rsidRDefault="00500887" w:rsidP="00500887">
            <w:pPr>
              <w:pStyle w:val="FrageKursiv"/>
              <w:rPr>
                <w:rFonts w:ascii="Arial Narrow" w:hAnsi="Arial Narrow"/>
                <w:lang w:val="en-US"/>
              </w:rPr>
            </w:pPr>
            <w:r w:rsidRPr="004040C8">
              <w:rPr>
                <w:lang w:val="en-US"/>
              </w:rPr>
              <w:t>10.6</w:t>
            </w:r>
            <w:r w:rsidRPr="004040C8">
              <w:rPr>
                <w:lang w:val="en-US"/>
              </w:rPr>
              <w:tab/>
            </w:r>
            <w:bookmarkStart w:id="0" w:name="_GoBack"/>
            <w:r w:rsidRPr="004040C8">
              <w:rPr>
                <w:lang w:val="en-US"/>
              </w:rPr>
              <w:t xml:space="preserve">Calculate </w:t>
            </w:r>
            <m:oMath>
              <m:r>
                <m:t>ε</m:t>
              </m:r>
            </m:oMath>
            <w:r w:rsidRPr="004040C8">
              <w:rPr>
                <w:lang w:val="en-US"/>
              </w:rPr>
              <w:t xml:space="preserve">and  </w:t>
            </w:r>
            <m:oMath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β</m:t>
                  </m:r>
                </m:sub>
              </m:sSub>
            </m:oMath>
            <w:r w:rsidR="00205F6A">
              <w:rPr>
                <w:lang w:val="en-US"/>
              </w:rPr>
              <w:t xml:space="preserve"> using these</w:t>
            </w:r>
            <w:r w:rsidRPr="004040C8">
              <w:rPr>
                <w:lang w:val="en-US"/>
              </w:rPr>
              <w:t xml:space="preserve"> numeric values. </w:t>
            </w:r>
            <w:bookmarkEnd w:id="0"/>
          </w:p>
        </w:tc>
      </w:tr>
      <w:tr w:rsidR="00500887" w:rsidRPr="004040C8" w14:paraId="12581217" w14:textId="77777777" w:rsidTr="00500887">
        <w:trPr>
          <w:jc w:val="center"/>
        </w:trPr>
        <w:tc>
          <w:tcPr>
            <w:tcW w:w="9639" w:type="dxa"/>
          </w:tcPr>
          <w:p w14:paraId="039CD404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327E5A99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34665B73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55CF29A3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077D2A69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67D0A99A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4B076045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75052369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612C6602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  <w:p w14:paraId="7F524618" w14:textId="77777777" w:rsidR="00500887" w:rsidRPr="004040C8" w:rsidRDefault="00500887" w:rsidP="00500887">
            <w:pPr>
              <w:pStyle w:val="FrageKursiv"/>
              <w:rPr>
                <w:lang w:val="en-US"/>
              </w:rPr>
            </w:pPr>
          </w:p>
        </w:tc>
      </w:tr>
    </w:tbl>
    <w:p w14:paraId="57BAAA23" w14:textId="77777777" w:rsidR="00500887" w:rsidRPr="004040C8" w:rsidRDefault="00500887" w:rsidP="00500887">
      <w:pPr>
        <w:rPr>
          <w:lang w:val="en-US"/>
        </w:rPr>
      </w:pPr>
    </w:p>
    <w:p w14:paraId="12CC4DD2" w14:textId="77777777" w:rsidR="009B440E" w:rsidRDefault="009B440E" w:rsidP="00CD5AA8"/>
    <w:sectPr w:rsidR="009B440E" w:rsidSect="00817CF6">
      <w:headerReference w:type="default" r:id="rId11"/>
      <w:footerReference w:type="default" r:id="rId12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5A944" w14:textId="77777777" w:rsidR="00F93C85" w:rsidRDefault="00F93C85">
      <w:r>
        <w:separator/>
      </w:r>
    </w:p>
  </w:endnote>
  <w:endnote w:type="continuationSeparator" w:id="0">
    <w:p w14:paraId="0F66D633" w14:textId="77777777" w:rsidR="00F93C85" w:rsidRDefault="00F9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3A74" w14:textId="27E4DD99" w:rsidR="00500887" w:rsidRDefault="00500887">
    <w:pPr>
      <w:pStyle w:val="Fuzeile"/>
      <w:jc w:val="center"/>
    </w:pPr>
  </w:p>
  <w:p w14:paraId="73954AE8" w14:textId="77777777" w:rsidR="00500887" w:rsidRPr="009F0069" w:rsidRDefault="00500887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877670"/>
      <w:docPartObj>
        <w:docPartGallery w:val="Page Numbers (Bottom of Page)"/>
        <w:docPartUnique/>
      </w:docPartObj>
    </w:sdtPr>
    <w:sdtContent>
      <w:p w14:paraId="484E910E" w14:textId="77777777" w:rsidR="00500887" w:rsidRDefault="00500887">
        <w:pPr>
          <w:pStyle w:val="Fuzeile"/>
          <w:jc w:val="center"/>
        </w:pPr>
        <w:r w:rsidRPr="00BF56CC">
          <w:rPr>
            <w:sz w:val="22"/>
            <w:szCs w:val="22"/>
          </w:rPr>
          <w:fldChar w:fldCharType="begin"/>
        </w:r>
        <w:r w:rsidRPr="00BF56CC">
          <w:rPr>
            <w:sz w:val="22"/>
            <w:szCs w:val="22"/>
          </w:rPr>
          <w:instrText>PAGE   \* MERGEFORMAT</w:instrText>
        </w:r>
        <w:r w:rsidRPr="00BF56CC">
          <w:rPr>
            <w:sz w:val="22"/>
            <w:szCs w:val="22"/>
          </w:rPr>
          <w:fldChar w:fldCharType="separate"/>
        </w:r>
        <w:r w:rsidR="0008717A" w:rsidRPr="0008717A">
          <w:rPr>
            <w:noProof/>
            <w:sz w:val="22"/>
            <w:szCs w:val="22"/>
            <w:lang w:val="de-DE"/>
          </w:rPr>
          <w:t>10</w:t>
        </w:r>
        <w:r w:rsidRPr="00BF56CC">
          <w:rPr>
            <w:sz w:val="22"/>
            <w:szCs w:val="22"/>
          </w:rPr>
          <w:fldChar w:fldCharType="end"/>
        </w:r>
      </w:p>
    </w:sdtContent>
  </w:sdt>
  <w:p w14:paraId="091FAA32" w14:textId="77777777" w:rsidR="00500887" w:rsidRPr="009F0069" w:rsidRDefault="00500887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A2C1" w14:textId="77777777" w:rsidR="00F93C85" w:rsidRDefault="00F93C85">
      <w:r>
        <w:separator/>
      </w:r>
    </w:p>
  </w:footnote>
  <w:footnote w:type="continuationSeparator" w:id="0">
    <w:p w14:paraId="79B12AB0" w14:textId="77777777" w:rsidR="00F93C85" w:rsidRDefault="00F93C85">
      <w:r>
        <w:continuationSeparator/>
      </w:r>
    </w:p>
  </w:footnote>
  <w:footnote w:id="1">
    <w:p w14:paraId="2F1DD9E2" w14:textId="77777777" w:rsidR="00500887" w:rsidRPr="006F2237" w:rsidRDefault="00500887" w:rsidP="00500887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cs="Times"/>
          <w:lang w:val="de-DE" w:eastAsia="de-AT"/>
          <w14:ligatures w14:val="none"/>
        </w:rPr>
      </w:pPr>
      <w:r w:rsidRPr="006F2237">
        <w:rPr>
          <w:rStyle w:val="Funotenzeichen"/>
        </w:rPr>
        <w:footnoteRef/>
      </w:r>
      <w:r w:rsidRPr="006F2237">
        <w:t xml:space="preserve"> </w:t>
      </w:r>
      <w:r w:rsidRPr="006F2237">
        <w:rPr>
          <w:rFonts w:cs="Times"/>
          <w:lang w:val="de-DE" w:eastAsia="de-AT"/>
          <w14:ligatures w14:val="none"/>
        </w:rPr>
        <w:t xml:space="preserve">Frank, H. S.; Oswalt, R. L. </w:t>
      </w:r>
      <w:r w:rsidRPr="006F2237">
        <w:rPr>
          <w:rFonts w:cs="Times"/>
          <w:i/>
          <w:iCs/>
          <w:lang w:val="de-DE" w:eastAsia="de-AT"/>
          <w14:ligatures w14:val="none"/>
        </w:rPr>
        <w:t xml:space="preserve">J. Am. Chem. </w:t>
      </w:r>
      <w:proofErr w:type="spellStart"/>
      <w:r w:rsidRPr="006F2237">
        <w:rPr>
          <w:rFonts w:cs="Times"/>
          <w:i/>
          <w:iCs/>
          <w:lang w:val="de-DE" w:eastAsia="de-AT"/>
          <w14:ligatures w14:val="none"/>
        </w:rPr>
        <w:t>Soc</w:t>
      </w:r>
      <w:proofErr w:type="spellEnd"/>
      <w:r w:rsidRPr="006F2237">
        <w:rPr>
          <w:rFonts w:cs="Times"/>
          <w:i/>
          <w:iCs/>
          <w:lang w:val="de-DE" w:eastAsia="de-AT"/>
          <w14:ligatures w14:val="none"/>
        </w:rPr>
        <w:t xml:space="preserve">. </w:t>
      </w:r>
      <w:r w:rsidRPr="006F2237">
        <w:rPr>
          <w:rFonts w:cs="Times"/>
          <w:b/>
          <w:lang w:val="de-DE" w:eastAsia="de-AT"/>
          <w14:ligatures w14:val="none"/>
        </w:rPr>
        <w:t>1947</w:t>
      </w:r>
      <w:r w:rsidRPr="006F2237">
        <w:rPr>
          <w:rFonts w:cs="Times"/>
          <w:lang w:val="de-DE" w:eastAsia="de-AT"/>
          <w14:ligatures w14:val="none"/>
        </w:rPr>
        <w:t xml:space="preserve">, </w:t>
      </w:r>
      <w:r w:rsidRPr="006F2237">
        <w:rPr>
          <w:rFonts w:cs="Times"/>
          <w:i/>
          <w:iCs/>
          <w:lang w:val="de-DE" w:eastAsia="de-AT"/>
          <w14:ligatures w14:val="none"/>
        </w:rPr>
        <w:t xml:space="preserve">69, </w:t>
      </w:r>
      <w:r w:rsidRPr="006F2237">
        <w:rPr>
          <w:rFonts w:cs="Times"/>
          <w:lang w:val="de-DE" w:eastAsia="de-AT"/>
          <w14:ligatures w14:val="none"/>
        </w:rPr>
        <w:t>1321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0454" w14:textId="3B1B6A9D" w:rsidR="00500887" w:rsidRPr="00A3662A" w:rsidRDefault="00500887" w:rsidP="006430D6">
    <w:pPr>
      <w:pStyle w:val="Kopfzeile"/>
      <w:rPr>
        <w:noProof/>
        <w:lang w:val="en-US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FEAB9" wp14:editId="1D8C9DBD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21AF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">
              <w10:wrap anchory="page"/>
            </v:line>
          </w:pict>
        </mc:Fallback>
      </mc:AlternateContent>
    </w:r>
    <w:r w:rsidRPr="00A3662A">
      <w:rPr>
        <w:noProof/>
        <w:lang w:val="en-US"/>
      </w:rPr>
      <w:t>43</w:t>
    </w:r>
    <w:r w:rsidRPr="00A3662A">
      <w:rPr>
        <w:noProof/>
        <w:vertAlign w:val="superscript"/>
        <w:lang w:val="en-US"/>
      </w:rPr>
      <w:t>rd</w:t>
    </w:r>
    <w:r w:rsidRPr="00A3662A">
      <w:rPr>
        <w:noProof/>
        <w:lang w:val="en-US"/>
      </w:rPr>
      <w:t xml:space="preserve"> Austrian Chemistry Olympiad –</w:t>
    </w:r>
    <w:r>
      <w:rPr>
        <w:noProof/>
        <w:lang w:val="en-US"/>
      </w:rPr>
      <w:t xml:space="preserve"> National Competition </w:t>
    </w:r>
    <w:r>
      <w:rPr>
        <w:noProof/>
        <w:lang w:val="en-US"/>
      </w:rPr>
      <w:tab/>
      <w:t xml:space="preserve"> Practi</w:t>
    </w:r>
    <w:r w:rsidRPr="00A3662A">
      <w:rPr>
        <w:noProof/>
        <w:lang w:val="en-US"/>
      </w:rPr>
      <w:t>cal Tasks</w:t>
    </w:r>
  </w:p>
  <w:p w14:paraId="45A155E8" w14:textId="3F6027BB" w:rsidR="00500887" w:rsidRPr="006430D6" w:rsidRDefault="00500887" w:rsidP="006430D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2"/>
    <w:multiLevelType w:val="hybridMultilevel"/>
    <w:tmpl w:val="649400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6401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A"/>
    <w:rsid w:val="000027F1"/>
    <w:rsid w:val="000033F2"/>
    <w:rsid w:val="000046B1"/>
    <w:rsid w:val="00006981"/>
    <w:rsid w:val="00011E81"/>
    <w:rsid w:val="00012998"/>
    <w:rsid w:val="00022A41"/>
    <w:rsid w:val="0002651E"/>
    <w:rsid w:val="00026FCE"/>
    <w:rsid w:val="00027237"/>
    <w:rsid w:val="00030019"/>
    <w:rsid w:val="000343C4"/>
    <w:rsid w:val="000346E8"/>
    <w:rsid w:val="00034914"/>
    <w:rsid w:val="0003561D"/>
    <w:rsid w:val="00036507"/>
    <w:rsid w:val="0004101B"/>
    <w:rsid w:val="00042497"/>
    <w:rsid w:val="00042822"/>
    <w:rsid w:val="000439CD"/>
    <w:rsid w:val="000477C9"/>
    <w:rsid w:val="0005250E"/>
    <w:rsid w:val="000547A2"/>
    <w:rsid w:val="00054CBF"/>
    <w:rsid w:val="00060236"/>
    <w:rsid w:val="00063BE0"/>
    <w:rsid w:val="0006563F"/>
    <w:rsid w:val="00066B41"/>
    <w:rsid w:val="00071586"/>
    <w:rsid w:val="0007293E"/>
    <w:rsid w:val="00073452"/>
    <w:rsid w:val="00074F4C"/>
    <w:rsid w:val="000772A0"/>
    <w:rsid w:val="00077317"/>
    <w:rsid w:val="0008101A"/>
    <w:rsid w:val="000812E1"/>
    <w:rsid w:val="00081F8F"/>
    <w:rsid w:val="00082BAC"/>
    <w:rsid w:val="0008483E"/>
    <w:rsid w:val="0008717A"/>
    <w:rsid w:val="00090601"/>
    <w:rsid w:val="00090692"/>
    <w:rsid w:val="0009093F"/>
    <w:rsid w:val="00092131"/>
    <w:rsid w:val="0009294B"/>
    <w:rsid w:val="00093735"/>
    <w:rsid w:val="00097058"/>
    <w:rsid w:val="000979FF"/>
    <w:rsid w:val="000A01F3"/>
    <w:rsid w:val="000A0D2C"/>
    <w:rsid w:val="000A1779"/>
    <w:rsid w:val="000A5475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6202"/>
    <w:rsid w:val="000C79D8"/>
    <w:rsid w:val="000D00D1"/>
    <w:rsid w:val="000D1246"/>
    <w:rsid w:val="000D2202"/>
    <w:rsid w:val="000D6640"/>
    <w:rsid w:val="000D69A3"/>
    <w:rsid w:val="000D7A2F"/>
    <w:rsid w:val="000E0328"/>
    <w:rsid w:val="000E0CB0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17DD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51BE"/>
    <w:rsid w:val="0018625B"/>
    <w:rsid w:val="00187275"/>
    <w:rsid w:val="00191B2B"/>
    <w:rsid w:val="0019755C"/>
    <w:rsid w:val="001A0C7D"/>
    <w:rsid w:val="001A36A2"/>
    <w:rsid w:val="001A4DA9"/>
    <w:rsid w:val="001A5983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3AB"/>
    <w:rsid w:val="001C465F"/>
    <w:rsid w:val="001C4786"/>
    <w:rsid w:val="001C7B25"/>
    <w:rsid w:val="001C7D87"/>
    <w:rsid w:val="001D1496"/>
    <w:rsid w:val="001D23CC"/>
    <w:rsid w:val="001E05FF"/>
    <w:rsid w:val="001E223E"/>
    <w:rsid w:val="001E4FC0"/>
    <w:rsid w:val="001F14A8"/>
    <w:rsid w:val="001F22BA"/>
    <w:rsid w:val="001F46E5"/>
    <w:rsid w:val="001F5F8E"/>
    <w:rsid w:val="001F7945"/>
    <w:rsid w:val="00205F6A"/>
    <w:rsid w:val="00206051"/>
    <w:rsid w:val="00212CC7"/>
    <w:rsid w:val="002139FB"/>
    <w:rsid w:val="00213DE8"/>
    <w:rsid w:val="00215465"/>
    <w:rsid w:val="002166D7"/>
    <w:rsid w:val="002200E7"/>
    <w:rsid w:val="00221902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7215"/>
    <w:rsid w:val="002518C7"/>
    <w:rsid w:val="00253A40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4CE9"/>
    <w:rsid w:val="00284FBA"/>
    <w:rsid w:val="002971C9"/>
    <w:rsid w:val="00297B14"/>
    <w:rsid w:val="002A009D"/>
    <w:rsid w:val="002A4058"/>
    <w:rsid w:val="002A4CC2"/>
    <w:rsid w:val="002A605C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3F48"/>
    <w:rsid w:val="00324B7E"/>
    <w:rsid w:val="003258A3"/>
    <w:rsid w:val="00326F48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1BEB"/>
    <w:rsid w:val="00371FE7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945"/>
    <w:rsid w:val="00397D78"/>
    <w:rsid w:val="003A01B9"/>
    <w:rsid w:val="003A0D18"/>
    <w:rsid w:val="003A0DF5"/>
    <w:rsid w:val="003A7778"/>
    <w:rsid w:val="003B1835"/>
    <w:rsid w:val="003B2283"/>
    <w:rsid w:val="003B3247"/>
    <w:rsid w:val="003B39C2"/>
    <w:rsid w:val="003B4576"/>
    <w:rsid w:val="003B5710"/>
    <w:rsid w:val="003B653B"/>
    <w:rsid w:val="003B7504"/>
    <w:rsid w:val="003C3BD2"/>
    <w:rsid w:val="003C5E78"/>
    <w:rsid w:val="003C6CF7"/>
    <w:rsid w:val="003C75CA"/>
    <w:rsid w:val="003D3702"/>
    <w:rsid w:val="003D37FC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2637B"/>
    <w:rsid w:val="00427D9D"/>
    <w:rsid w:val="0043042C"/>
    <w:rsid w:val="00432F60"/>
    <w:rsid w:val="00436F26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73766"/>
    <w:rsid w:val="00473ABE"/>
    <w:rsid w:val="00477E6C"/>
    <w:rsid w:val="00485F8F"/>
    <w:rsid w:val="00491738"/>
    <w:rsid w:val="00492AD2"/>
    <w:rsid w:val="00493891"/>
    <w:rsid w:val="00493C4D"/>
    <w:rsid w:val="00495D07"/>
    <w:rsid w:val="00496362"/>
    <w:rsid w:val="00497706"/>
    <w:rsid w:val="00497F3B"/>
    <w:rsid w:val="004A1020"/>
    <w:rsid w:val="004A1055"/>
    <w:rsid w:val="004A1AB7"/>
    <w:rsid w:val="004A51FB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2F8"/>
    <w:rsid w:val="004E2C1D"/>
    <w:rsid w:val="004E4AC9"/>
    <w:rsid w:val="004E7AE7"/>
    <w:rsid w:val="004F18D9"/>
    <w:rsid w:val="004F40D7"/>
    <w:rsid w:val="004F484A"/>
    <w:rsid w:val="004F707C"/>
    <w:rsid w:val="004F729E"/>
    <w:rsid w:val="004F7B18"/>
    <w:rsid w:val="00500887"/>
    <w:rsid w:val="00500957"/>
    <w:rsid w:val="00502159"/>
    <w:rsid w:val="00502A26"/>
    <w:rsid w:val="00504A81"/>
    <w:rsid w:val="00506212"/>
    <w:rsid w:val="00506284"/>
    <w:rsid w:val="00514B72"/>
    <w:rsid w:val="00515EE4"/>
    <w:rsid w:val="00523989"/>
    <w:rsid w:val="00526D99"/>
    <w:rsid w:val="00527D03"/>
    <w:rsid w:val="0053423C"/>
    <w:rsid w:val="00534DCB"/>
    <w:rsid w:val="0053519D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0975"/>
    <w:rsid w:val="005E286A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2545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0D6"/>
    <w:rsid w:val="00643723"/>
    <w:rsid w:val="00644267"/>
    <w:rsid w:val="006453D1"/>
    <w:rsid w:val="006466F7"/>
    <w:rsid w:val="0065210D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77752"/>
    <w:rsid w:val="00681E1A"/>
    <w:rsid w:val="006822DB"/>
    <w:rsid w:val="006828A5"/>
    <w:rsid w:val="00683C71"/>
    <w:rsid w:val="00684606"/>
    <w:rsid w:val="00687580"/>
    <w:rsid w:val="00687DAB"/>
    <w:rsid w:val="006964EC"/>
    <w:rsid w:val="006965DA"/>
    <w:rsid w:val="00696B84"/>
    <w:rsid w:val="00697018"/>
    <w:rsid w:val="006A00A3"/>
    <w:rsid w:val="006A2BDC"/>
    <w:rsid w:val="006A57BC"/>
    <w:rsid w:val="006B1D87"/>
    <w:rsid w:val="006B1E98"/>
    <w:rsid w:val="006C2573"/>
    <w:rsid w:val="006C2CBA"/>
    <w:rsid w:val="006C2D47"/>
    <w:rsid w:val="006C2ECB"/>
    <w:rsid w:val="006C642B"/>
    <w:rsid w:val="006C6F15"/>
    <w:rsid w:val="006C70DA"/>
    <w:rsid w:val="006D4A26"/>
    <w:rsid w:val="006D624C"/>
    <w:rsid w:val="006D78B1"/>
    <w:rsid w:val="006E2363"/>
    <w:rsid w:val="006E2F52"/>
    <w:rsid w:val="006E52A8"/>
    <w:rsid w:val="006F2237"/>
    <w:rsid w:val="006F4803"/>
    <w:rsid w:val="006F5AA5"/>
    <w:rsid w:val="006F5D76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EC"/>
    <w:rsid w:val="00751A96"/>
    <w:rsid w:val="00752229"/>
    <w:rsid w:val="0075319A"/>
    <w:rsid w:val="007532E5"/>
    <w:rsid w:val="00754B2A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A5B"/>
    <w:rsid w:val="007A7351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936"/>
    <w:rsid w:val="007D5C68"/>
    <w:rsid w:val="007E1D33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78B6"/>
    <w:rsid w:val="00817CF6"/>
    <w:rsid w:val="00820B7F"/>
    <w:rsid w:val="0082156E"/>
    <w:rsid w:val="00822CBA"/>
    <w:rsid w:val="00824132"/>
    <w:rsid w:val="00831239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2BE"/>
    <w:rsid w:val="00861658"/>
    <w:rsid w:val="0086301D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4669"/>
    <w:rsid w:val="00884F00"/>
    <w:rsid w:val="00885490"/>
    <w:rsid w:val="00886CE5"/>
    <w:rsid w:val="0089283C"/>
    <w:rsid w:val="00896104"/>
    <w:rsid w:val="008A21B5"/>
    <w:rsid w:val="008A4D6D"/>
    <w:rsid w:val="008A5E8A"/>
    <w:rsid w:val="008A6F09"/>
    <w:rsid w:val="008A703F"/>
    <w:rsid w:val="008A71B7"/>
    <w:rsid w:val="008B0562"/>
    <w:rsid w:val="008B4234"/>
    <w:rsid w:val="008C0930"/>
    <w:rsid w:val="008C2B07"/>
    <w:rsid w:val="008C4A97"/>
    <w:rsid w:val="008C611B"/>
    <w:rsid w:val="008C636B"/>
    <w:rsid w:val="008D11D1"/>
    <w:rsid w:val="008D17F3"/>
    <w:rsid w:val="008D6EF5"/>
    <w:rsid w:val="008D799C"/>
    <w:rsid w:val="008E0543"/>
    <w:rsid w:val="008E229C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2FCA"/>
    <w:rsid w:val="00913A61"/>
    <w:rsid w:val="00915787"/>
    <w:rsid w:val="0091586D"/>
    <w:rsid w:val="009167E7"/>
    <w:rsid w:val="00917E7D"/>
    <w:rsid w:val="00921684"/>
    <w:rsid w:val="00922F0E"/>
    <w:rsid w:val="00926AAD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6101D"/>
    <w:rsid w:val="00962A51"/>
    <w:rsid w:val="00965C5E"/>
    <w:rsid w:val="00967006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6357"/>
    <w:rsid w:val="009D6885"/>
    <w:rsid w:val="009E0B08"/>
    <w:rsid w:val="009E290F"/>
    <w:rsid w:val="009F0069"/>
    <w:rsid w:val="009F0780"/>
    <w:rsid w:val="009F32B1"/>
    <w:rsid w:val="009F3BB9"/>
    <w:rsid w:val="009F40B9"/>
    <w:rsid w:val="009F5730"/>
    <w:rsid w:val="009F6FD5"/>
    <w:rsid w:val="00A002B9"/>
    <w:rsid w:val="00A00A97"/>
    <w:rsid w:val="00A056EC"/>
    <w:rsid w:val="00A05D41"/>
    <w:rsid w:val="00A102DE"/>
    <w:rsid w:val="00A12DAD"/>
    <w:rsid w:val="00A1496C"/>
    <w:rsid w:val="00A15B75"/>
    <w:rsid w:val="00A231FE"/>
    <w:rsid w:val="00A2378C"/>
    <w:rsid w:val="00A24C67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193F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8130F"/>
    <w:rsid w:val="00A81677"/>
    <w:rsid w:val="00A81B1B"/>
    <w:rsid w:val="00A850B5"/>
    <w:rsid w:val="00A870FD"/>
    <w:rsid w:val="00A8756B"/>
    <w:rsid w:val="00A90A96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EBF"/>
    <w:rsid w:val="00B0115C"/>
    <w:rsid w:val="00B041D9"/>
    <w:rsid w:val="00B05475"/>
    <w:rsid w:val="00B0699B"/>
    <w:rsid w:val="00B07708"/>
    <w:rsid w:val="00B11081"/>
    <w:rsid w:val="00B11524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7A7F"/>
    <w:rsid w:val="00B91176"/>
    <w:rsid w:val="00B9268A"/>
    <w:rsid w:val="00B9283E"/>
    <w:rsid w:val="00B94995"/>
    <w:rsid w:val="00B9529C"/>
    <w:rsid w:val="00B95F20"/>
    <w:rsid w:val="00BA0DE2"/>
    <w:rsid w:val="00BA1B35"/>
    <w:rsid w:val="00BA1BBA"/>
    <w:rsid w:val="00BA4BF7"/>
    <w:rsid w:val="00BA5CF0"/>
    <w:rsid w:val="00BA688B"/>
    <w:rsid w:val="00BA7329"/>
    <w:rsid w:val="00BB17AF"/>
    <w:rsid w:val="00BB7ED4"/>
    <w:rsid w:val="00BC0881"/>
    <w:rsid w:val="00BC0DA2"/>
    <w:rsid w:val="00BC505A"/>
    <w:rsid w:val="00BC5B52"/>
    <w:rsid w:val="00BC5D64"/>
    <w:rsid w:val="00BC5F92"/>
    <w:rsid w:val="00BC7AF1"/>
    <w:rsid w:val="00BD2745"/>
    <w:rsid w:val="00BE36C1"/>
    <w:rsid w:val="00BE36FF"/>
    <w:rsid w:val="00BE487B"/>
    <w:rsid w:val="00BE6AAF"/>
    <w:rsid w:val="00BF56CC"/>
    <w:rsid w:val="00BF57D0"/>
    <w:rsid w:val="00C008DD"/>
    <w:rsid w:val="00C013BE"/>
    <w:rsid w:val="00C03576"/>
    <w:rsid w:val="00C03A4B"/>
    <w:rsid w:val="00C03B6E"/>
    <w:rsid w:val="00C043B8"/>
    <w:rsid w:val="00C04D42"/>
    <w:rsid w:val="00C111DF"/>
    <w:rsid w:val="00C121CC"/>
    <w:rsid w:val="00C12BE1"/>
    <w:rsid w:val="00C12EF1"/>
    <w:rsid w:val="00C214D3"/>
    <w:rsid w:val="00C22A64"/>
    <w:rsid w:val="00C23198"/>
    <w:rsid w:val="00C238C7"/>
    <w:rsid w:val="00C24B92"/>
    <w:rsid w:val="00C251C5"/>
    <w:rsid w:val="00C26EF5"/>
    <w:rsid w:val="00C305B0"/>
    <w:rsid w:val="00C34365"/>
    <w:rsid w:val="00C353B4"/>
    <w:rsid w:val="00C47224"/>
    <w:rsid w:val="00C47E75"/>
    <w:rsid w:val="00C52774"/>
    <w:rsid w:val="00C533A7"/>
    <w:rsid w:val="00C53B03"/>
    <w:rsid w:val="00C5414B"/>
    <w:rsid w:val="00C55678"/>
    <w:rsid w:val="00C56721"/>
    <w:rsid w:val="00C569A1"/>
    <w:rsid w:val="00C57504"/>
    <w:rsid w:val="00C60C8B"/>
    <w:rsid w:val="00C610AA"/>
    <w:rsid w:val="00C616C9"/>
    <w:rsid w:val="00C62CC4"/>
    <w:rsid w:val="00C64A69"/>
    <w:rsid w:val="00C65946"/>
    <w:rsid w:val="00C666D0"/>
    <w:rsid w:val="00C70B0C"/>
    <w:rsid w:val="00C74521"/>
    <w:rsid w:val="00C8252F"/>
    <w:rsid w:val="00C83577"/>
    <w:rsid w:val="00C83A05"/>
    <w:rsid w:val="00C86B41"/>
    <w:rsid w:val="00C874BB"/>
    <w:rsid w:val="00C8766E"/>
    <w:rsid w:val="00C87F32"/>
    <w:rsid w:val="00C91978"/>
    <w:rsid w:val="00C949E6"/>
    <w:rsid w:val="00C95445"/>
    <w:rsid w:val="00C97B69"/>
    <w:rsid w:val="00CA00C1"/>
    <w:rsid w:val="00CA0FAF"/>
    <w:rsid w:val="00CA1131"/>
    <w:rsid w:val="00CA179B"/>
    <w:rsid w:val="00CA1CA2"/>
    <w:rsid w:val="00CA21FE"/>
    <w:rsid w:val="00CA2B9A"/>
    <w:rsid w:val="00CA40E7"/>
    <w:rsid w:val="00CA4627"/>
    <w:rsid w:val="00CA621F"/>
    <w:rsid w:val="00CA730F"/>
    <w:rsid w:val="00CA7A47"/>
    <w:rsid w:val="00CB08C6"/>
    <w:rsid w:val="00CB216F"/>
    <w:rsid w:val="00CB401E"/>
    <w:rsid w:val="00CC2189"/>
    <w:rsid w:val="00CC27ED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D02116"/>
    <w:rsid w:val="00D03C31"/>
    <w:rsid w:val="00D041A4"/>
    <w:rsid w:val="00D11449"/>
    <w:rsid w:val="00D20ADF"/>
    <w:rsid w:val="00D322D5"/>
    <w:rsid w:val="00D353CD"/>
    <w:rsid w:val="00D377A0"/>
    <w:rsid w:val="00D411B4"/>
    <w:rsid w:val="00D433C3"/>
    <w:rsid w:val="00D5077C"/>
    <w:rsid w:val="00D52139"/>
    <w:rsid w:val="00D55032"/>
    <w:rsid w:val="00D5649E"/>
    <w:rsid w:val="00D57684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4226"/>
    <w:rsid w:val="00DB04BA"/>
    <w:rsid w:val="00DB0B53"/>
    <w:rsid w:val="00DB2D0E"/>
    <w:rsid w:val="00DB4737"/>
    <w:rsid w:val="00DB4E5B"/>
    <w:rsid w:val="00DB5509"/>
    <w:rsid w:val="00DC20F2"/>
    <w:rsid w:val="00DC4417"/>
    <w:rsid w:val="00DC57EF"/>
    <w:rsid w:val="00DC7EF9"/>
    <w:rsid w:val="00DD0B59"/>
    <w:rsid w:val="00DD293B"/>
    <w:rsid w:val="00DD35AE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2C43"/>
    <w:rsid w:val="00E6327C"/>
    <w:rsid w:val="00E67EFE"/>
    <w:rsid w:val="00E700F9"/>
    <w:rsid w:val="00E71F17"/>
    <w:rsid w:val="00E7259A"/>
    <w:rsid w:val="00E75F6D"/>
    <w:rsid w:val="00E760F2"/>
    <w:rsid w:val="00E80388"/>
    <w:rsid w:val="00E82C3E"/>
    <w:rsid w:val="00E848BB"/>
    <w:rsid w:val="00E84D69"/>
    <w:rsid w:val="00E87745"/>
    <w:rsid w:val="00E90638"/>
    <w:rsid w:val="00E93145"/>
    <w:rsid w:val="00E95506"/>
    <w:rsid w:val="00E95D18"/>
    <w:rsid w:val="00E96BA7"/>
    <w:rsid w:val="00E9728A"/>
    <w:rsid w:val="00EA0868"/>
    <w:rsid w:val="00EA469E"/>
    <w:rsid w:val="00EB1352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5757"/>
    <w:rsid w:val="00F16BA9"/>
    <w:rsid w:val="00F23EBB"/>
    <w:rsid w:val="00F31733"/>
    <w:rsid w:val="00F3277D"/>
    <w:rsid w:val="00F35E13"/>
    <w:rsid w:val="00F42D49"/>
    <w:rsid w:val="00F434D4"/>
    <w:rsid w:val="00F43CB9"/>
    <w:rsid w:val="00F45CFD"/>
    <w:rsid w:val="00F52B94"/>
    <w:rsid w:val="00F562C1"/>
    <w:rsid w:val="00F5735E"/>
    <w:rsid w:val="00F70847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5"/>
    <w:rsid w:val="00F93C8B"/>
    <w:rsid w:val="00F96426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811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28"/>
    <w:rsid w:val="00FE274B"/>
    <w:rsid w:val="00FE2CA4"/>
    <w:rsid w:val="00FE4796"/>
    <w:rsid w:val="00FF2488"/>
    <w:rsid w:val="00FF57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12C56"/>
  <w15:docId w15:val="{A1C24AF2-7462-49C5-82B0-827D329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30C"/>
    <w:pPr>
      <w:spacing w:line="264" w:lineRule="auto"/>
      <w:jc w:val="both"/>
    </w:pPr>
    <w:rPr>
      <w:rFonts w:ascii="Cambria Math" w:hAnsi="Cambria Math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0D69A3"/>
    <w:pPr>
      <w:keepNext/>
      <w:numPr>
        <w:numId w:val="2"/>
      </w:numPr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numPr>
        <w:ilvl w:val="3"/>
        <w:numId w:val="2"/>
      </w:numPr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numPr>
        <w:ilvl w:val="4"/>
        <w:numId w:val="2"/>
      </w:numPr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D69A3"/>
    <w:rPr>
      <w:lang w:val="de-DE"/>
    </w:rPr>
  </w:style>
  <w:style w:type="paragraph" w:styleId="Kopfzeile">
    <w:name w:val="header"/>
    <w:basedOn w:val="Standard"/>
    <w:rsid w:val="00817CF6"/>
    <w:pPr>
      <w:tabs>
        <w:tab w:val="right" w:pos="9639"/>
      </w:tabs>
      <w:spacing w:line="240" w:lineRule="auto"/>
    </w:pPr>
    <w:rPr>
      <w:rFonts w:ascii="Myriad Pro" w:hAnsi="Myriad Pro"/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B3E35"/>
    <w:rPr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B401E"/>
  </w:style>
  <w:style w:type="character" w:styleId="Hyperlink">
    <w:name w:val="Hyperlink"/>
    <w:basedOn w:val="Absatz-Standardschriftart"/>
    <w:uiPriority w:val="99"/>
    <w:semiHidden/>
    <w:unhideWhenUsed/>
    <w:rsid w:val="00CB401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21684"/>
    <w:rPr>
      <w:sz w:val="24"/>
      <w:szCs w:val="24"/>
      <w:lang w:val="de-DE" w:eastAsia="de-DE"/>
    </w:rPr>
  </w:style>
  <w:style w:type="paragraph" w:customStyle="1" w:styleId="ProblemKopfzeilePunkterechts">
    <w:name w:val="ProblemKopfzeilePunkterechts"/>
    <w:basedOn w:val="Standard"/>
    <w:qFormat/>
    <w:rsid w:val="00440D0C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ED209A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DD6BF3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B57159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B57159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122218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42637B"/>
    <w:pPr>
      <w:spacing w:before="40" w:after="40" w:line="280" w:lineRule="atLeast"/>
      <w:ind w:left="567" w:hanging="567"/>
    </w:pPr>
    <w:rPr>
      <w:i/>
    </w:rPr>
  </w:style>
  <w:style w:type="paragraph" w:customStyle="1" w:styleId="LsgTabellentext5Tab">
    <w:name w:val="LsgTabellentext5Tab"/>
    <w:basedOn w:val="LsgTabellentext"/>
    <w:qFormat/>
    <w:rsid w:val="00B8490B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831E4A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  <w14:ligatures w14:val="none"/>
    </w:rPr>
  </w:style>
  <w:style w:type="paragraph" w:styleId="Funotentext">
    <w:name w:val="footnote text"/>
    <w:basedOn w:val="Standard"/>
    <w:link w:val="FunotentextZchn"/>
    <w:uiPriority w:val="99"/>
    <w:unhideWhenUsed/>
    <w:rsid w:val="006F2237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-Standardschriftart"/>
    <w:uiPriority w:val="99"/>
    <w:unhideWhenUsed/>
    <w:rsid w:val="006F2237"/>
    <w:rPr>
      <w:vertAlign w:val="superscript"/>
    </w:rPr>
  </w:style>
  <w:style w:type="character" w:customStyle="1" w:styleId="shorttext">
    <w:name w:val="short_text"/>
    <w:basedOn w:val="Absatz-Standardschriftart"/>
    <w:rsid w:val="006B1D87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3650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6507"/>
    <w:rPr>
      <w:rFonts w:ascii="Consolas" w:hAnsi="Consolas"/>
      <w:lang w:eastAsia="de-DE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6AFD-E0B7-4F46-AD94-3B21B5C6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1689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Wolfgang Faber</cp:lastModifiedBy>
  <cp:revision>12</cp:revision>
  <cp:lastPrinted>2017-07-09T11:29:00Z</cp:lastPrinted>
  <dcterms:created xsi:type="dcterms:W3CDTF">2017-07-09T11:19:00Z</dcterms:created>
  <dcterms:modified xsi:type="dcterms:W3CDTF">2017-07-09T19:48:00Z</dcterms:modified>
</cp:coreProperties>
</file>