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5641" w14:textId="19B1ECF6" w:rsidR="001232CE" w:rsidRDefault="00006981" w:rsidP="00006981">
      <w:pPr>
        <w:jc w:val="center"/>
      </w:pPr>
      <w:r>
        <w:rPr>
          <w:noProof/>
          <w:lang w:eastAsia="de-DE"/>
        </w:rPr>
        <w:drawing>
          <wp:inline distT="0" distB="0" distL="0" distR="0" wp14:anchorId="5AD0595B" wp14:editId="1EE3C2F8">
            <wp:extent cx="3018905" cy="942780"/>
            <wp:effectExtent l="0" t="0" r="3810" b="0"/>
            <wp:docPr id="27" name="Bild 27" descr="GS MBP SSD:Users:schoeb:Desktop:ChO v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 MBP SSD:Users:schoeb:Desktop:ChO v4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83" cy="9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57CF" w14:textId="77777777" w:rsidR="00006981" w:rsidRDefault="00006981" w:rsidP="00006981">
      <w:pPr>
        <w:jc w:val="center"/>
      </w:pPr>
    </w:p>
    <w:p w14:paraId="00AB473E" w14:textId="77777777" w:rsidR="00006981" w:rsidRDefault="00006981" w:rsidP="00006981">
      <w:pPr>
        <w:jc w:val="center"/>
      </w:pPr>
    </w:p>
    <w:p w14:paraId="45D8BAFD" w14:textId="77777777" w:rsidR="00006981" w:rsidRDefault="00006981" w:rsidP="00006981">
      <w:pPr>
        <w:jc w:val="center"/>
      </w:pPr>
    </w:p>
    <w:p w14:paraId="08F6C618" w14:textId="77777777" w:rsidR="001232CE" w:rsidRDefault="001232CE" w:rsidP="001232CE"/>
    <w:p w14:paraId="6DDC4277" w14:textId="77777777" w:rsidR="0088172D" w:rsidRPr="00894985" w:rsidRDefault="0088172D" w:rsidP="0088172D">
      <w:pPr>
        <w:pStyle w:val="Kopfzeile"/>
        <w:jc w:val="center"/>
        <w:rPr>
          <w:sz w:val="60"/>
          <w:szCs w:val="60"/>
          <w:lang w:val="en-US"/>
        </w:rPr>
      </w:pPr>
      <w:proofErr w:type="gramStart"/>
      <w:r w:rsidRPr="00894985">
        <w:rPr>
          <w:sz w:val="60"/>
          <w:szCs w:val="60"/>
          <w:lang w:val="en-US"/>
        </w:rPr>
        <w:t>43</w:t>
      </w:r>
      <w:r w:rsidRPr="00894985">
        <w:rPr>
          <w:sz w:val="60"/>
          <w:szCs w:val="60"/>
          <w:vertAlign w:val="superscript"/>
          <w:lang w:val="en-US"/>
        </w:rPr>
        <w:t>rd</w:t>
      </w:r>
      <w:proofErr w:type="gramEnd"/>
      <w:r>
        <w:rPr>
          <w:sz w:val="60"/>
          <w:szCs w:val="60"/>
          <w:lang w:val="en-US"/>
        </w:rPr>
        <w:t xml:space="preserve"> Austrian Chemistry Olympiad</w:t>
      </w:r>
    </w:p>
    <w:p w14:paraId="35EECD56" w14:textId="77777777" w:rsidR="0088172D" w:rsidRPr="00894985" w:rsidRDefault="0088172D" w:rsidP="0088172D">
      <w:pPr>
        <w:pStyle w:val="Kopfzeile"/>
        <w:jc w:val="center"/>
        <w:rPr>
          <w:sz w:val="60"/>
          <w:szCs w:val="60"/>
          <w:lang w:val="en-US"/>
        </w:rPr>
      </w:pPr>
      <w:r w:rsidRPr="00894985">
        <w:rPr>
          <w:sz w:val="60"/>
          <w:szCs w:val="60"/>
          <w:lang w:val="en-US"/>
        </w:rPr>
        <w:t>National Competition</w:t>
      </w:r>
    </w:p>
    <w:p w14:paraId="25482AB2" w14:textId="77777777" w:rsidR="0088172D" w:rsidRPr="00894985" w:rsidRDefault="0088172D" w:rsidP="0088172D">
      <w:pPr>
        <w:pStyle w:val="Kopfzeile"/>
        <w:jc w:val="center"/>
        <w:rPr>
          <w:sz w:val="60"/>
          <w:szCs w:val="60"/>
          <w:lang w:val="en-US"/>
        </w:rPr>
      </w:pPr>
    </w:p>
    <w:p w14:paraId="5C9AA8F5" w14:textId="18D43E42" w:rsidR="0088172D" w:rsidRPr="00894985" w:rsidRDefault="0088172D" w:rsidP="0088172D">
      <w:pPr>
        <w:pStyle w:val="Kopfzeile"/>
        <w:jc w:val="center"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Practi</w:t>
      </w:r>
      <w:r w:rsidRPr="00894985">
        <w:rPr>
          <w:sz w:val="60"/>
          <w:szCs w:val="60"/>
          <w:lang w:val="en-US"/>
        </w:rPr>
        <w:t>cal Tasks</w:t>
      </w:r>
    </w:p>
    <w:p w14:paraId="3450A4FB" w14:textId="3FAED6BC" w:rsidR="0088172D" w:rsidRPr="00894985" w:rsidRDefault="0088172D" w:rsidP="0088172D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2017-05-26</w:t>
      </w:r>
    </w:p>
    <w:p w14:paraId="14D61331" w14:textId="77777777" w:rsidR="0088172D" w:rsidRPr="00894985" w:rsidRDefault="0088172D" w:rsidP="0088172D">
      <w:pPr>
        <w:rPr>
          <w:lang w:val="en-US"/>
        </w:rPr>
      </w:pPr>
    </w:p>
    <w:p w14:paraId="73AB08C1" w14:textId="77777777" w:rsidR="0088172D" w:rsidRPr="00894985" w:rsidRDefault="0088172D" w:rsidP="0088172D">
      <w:pPr>
        <w:rPr>
          <w:lang w:val="en-US"/>
        </w:rPr>
      </w:pPr>
    </w:p>
    <w:p w14:paraId="037BB8AC" w14:textId="77777777" w:rsidR="0088172D" w:rsidRPr="00894985" w:rsidRDefault="0088172D" w:rsidP="0088172D">
      <w:pPr>
        <w:rPr>
          <w:lang w:val="en-US"/>
        </w:rPr>
      </w:pPr>
    </w:p>
    <w:p w14:paraId="3C6848F8" w14:textId="77777777" w:rsidR="0088172D" w:rsidRPr="00894985" w:rsidRDefault="0088172D" w:rsidP="0088172D">
      <w:pPr>
        <w:rPr>
          <w:lang w:val="en-US"/>
        </w:rPr>
      </w:pPr>
    </w:p>
    <w:p w14:paraId="07C42B90" w14:textId="77777777" w:rsidR="0088172D" w:rsidRPr="00894985" w:rsidRDefault="0088172D" w:rsidP="0088172D">
      <w:pPr>
        <w:rPr>
          <w:lang w:val="en-US"/>
        </w:rPr>
      </w:pPr>
    </w:p>
    <w:p w14:paraId="0BC7E225" w14:textId="77777777" w:rsidR="0088172D" w:rsidRPr="00894985" w:rsidRDefault="0088172D" w:rsidP="0088172D">
      <w:pPr>
        <w:pStyle w:val="Kopfzeile"/>
        <w:jc w:val="center"/>
        <w:rPr>
          <w:sz w:val="60"/>
          <w:szCs w:val="60"/>
          <w:lang w:val="en-US"/>
        </w:rPr>
      </w:pPr>
      <w:r w:rsidRPr="00894985">
        <w:rPr>
          <w:sz w:val="60"/>
          <w:szCs w:val="60"/>
          <w:lang w:val="en-US"/>
        </w:rPr>
        <w:t>Solutions</w:t>
      </w:r>
    </w:p>
    <w:p w14:paraId="34620772" w14:textId="77777777" w:rsidR="003A5C8D" w:rsidRPr="001B4BFD" w:rsidRDefault="003A5C8D" w:rsidP="003A5C8D">
      <w:pPr>
        <w:pStyle w:val="Kopfzeile"/>
        <w:jc w:val="center"/>
        <w:rPr>
          <w:sz w:val="60"/>
          <w:szCs w:val="60"/>
          <w:lang w:val="en-US"/>
        </w:rPr>
      </w:pPr>
    </w:p>
    <w:p w14:paraId="2FC46726" w14:textId="77777777" w:rsidR="003A5C8D" w:rsidRPr="001B4BFD" w:rsidRDefault="003A5C8D" w:rsidP="003A5C8D">
      <w:pPr>
        <w:pStyle w:val="Kopfzeile"/>
        <w:jc w:val="center"/>
        <w:rPr>
          <w:sz w:val="60"/>
          <w:szCs w:val="60"/>
          <w:lang w:val="en-US"/>
        </w:rPr>
      </w:pPr>
    </w:p>
    <w:p w14:paraId="1CB5E244" w14:textId="77777777" w:rsidR="003A5C8D" w:rsidRPr="001B4BFD" w:rsidRDefault="003A5C8D" w:rsidP="003A5C8D">
      <w:pPr>
        <w:pStyle w:val="Kopfzeile"/>
        <w:jc w:val="center"/>
        <w:rPr>
          <w:sz w:val="60"/>
          <w:szCs w:val="60"/>
          <w:lang w:val="en-US"/>
        </w:rPr>
      </w:pPr>
    </w:p>
    <w:p w14:paraId="6790B23A" w14:textId="77777777" w:rsidR="001E05FF" w:rsidRPr="001B4BFD" w:rsidRDefault="001E05FF" w:rsidP="001232CE">
      <w:pPr>
        <w:rPr>
          <w:lang w:val="en-US"/>
        </w:rPr>
      </w:pPr>
    </w:p>
    <w:p w14:paraId="7722E549" w14:textId="77777777" w:rsidR="00006981" w:rsidRPr="001B4BFD" w:rsidRDefault="00006981" w:rsidP="001232CE">
      <w:pPr>
        <w:rPr>
          <w:lang w:val="en-US"/>
        </w:rPr>
      </w:pPr>
    </w:p>
    <w:p w14:paraId="7E1A4F52" w14:textId="77777777" w:rsidR="001232CE" w:rsidRPr="001B4BFD" w:rsidRDefault="001232CE" w:rsidP="001232CE">
      <w:pPr>
        <w:rPr>
          <w:lang w:val="en-US"/>
        </w:rPr>
      </w:pPr>
    </w:p>
    <w:p w14:paraId="0D26C1D4" w14:textId="77777777" w:rsidR="001232CE" w:rsidRPr="001B4BFD" w:rsidRDefault="001232CE" w:rsidP="00544962">
      <w:pPr>
        <w:pStyle w:val="ProblemKopfPunkteRechts"/>
        <w:rPr>
          <w:lang w:val="en-US"/>
        </w:rPr>
        <w:sectPr w:rsidR="001232CE" w:rsidRPr="001B4BFD" w:rsidSect="00817CF6">
          <w:footerReference w:type="default" r:id="rId9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225A22B8" w14:textId="77777777" w:rsidR="003A409D" w:rsidRPr="001B4BFD" w:rsidRDefault="003A409D" w:rsidP="000D7A2F">
      <w:pPr>
        <w:pStyle w:val="ProblemKopfPunkteRechts"/>
        <w:rPr>
          <w:lang w:val="en-US"/>
        </w:rPr>
        <w:sectPr w:rsidR="003A409D" w:rsidRPr="001B4BFD" w:rsidSect="00817CF6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52297F46" w14:textId="3CFB5162" w:rsidR="000D7A2F" w:rsidRPr="001B4BFD" w:rsidRDefault="001B4BFD" w:rsidP="000D7A2F">
      <w:pPr>
        <w:pStyle w:val="ProblemKopfPunkteRechts"/>
        <w:rPr>
          <w:lang w:val="en-US"/>
        </w:rPr>
      </w:pPr>
      <w:r>
        <w:rPr>
          <w:lang w:val="en-US"/>
        </w:rPr>
        <w:lastRenderedPageBreak/>
        <w:t>Task</w:t>
      </w:r>
      <w:r w:rsidR="000D7A2F" w:rsidRPr="001B4BFD">
        <w:rPr>
          <w:lang w:val="en-US"/>
        </w:rPr>
        <w:t xml:space="preserve"> </w:t>
      </w:r>
      <w:r w:rsidR="004A58B2" w:rsidRPr="001B4BFD">
        <w:rPr>
          <w:lang w:val="en-US"/>
        </w:rPr>
        <w:t>8</w:t>
      </w:r>
      <w:r w:rsidR="000D7A2F" w:rsidRPr="001B4BFD">
        <w:rPr>
          <w:lang w:val="en-US"/>
        </w:rPr>
        <w:tab/>
      </w:r>
      <w:r w:rsidRPr="001B4BFD">
        <w:rPr>
          <w:lang w:val="en-US"/>
        </w:rPr>
        <w:t>42.</w:t>
      </w:r>
      <w:r w:rsidR="009E0E4D" w:rsidRPr="001B4BFD">
        <w:rPr>
          <w:lang w:val="en-US"/>
        </w:rPr>
        <w:t xml:space="preserve">5 </w:t>
      </w:r>
      <w:proofErr w:type="spellStart"/>
      <w:proofErr w:type="gramStart"/>
      <w:r w:rsidR="009E0E4D" w:rsidRPr="001B4BFD">
        <w:rPr>
          <w:lang w:val="en-US"/>
        </w:rPr>
        <w:t>bp</w:t>
      </w:r>
      <w:proofErr w:type="spellEnd"/>
      <w:r w:rsidR="009E0E4D" w:rsidRPr="001B4BFD">
        <w:rPr>
          <w:lang w:val="en-US"/>
        </w:rPr>
        <w:t xml:space="preserve">  ≙</w:t>
      </w:r>
      <w:proofErr w:type="gramEnd"/>
      <w:r w:rsidR="009E0E4D" w:rsidRPr="001B4BFD">
        <w:rPr>
          <w:lang w:val="en-US"/>
        </w:rPr>
        <w:t xml:space="preserve"> </w:t>
      </w:r>
      <w:r w:rsidRPr="001B4BFD">
        <w:rPr>
          <w:lang w:val="en-US"/>
        </w:rPr>
        <w:t xml:space="preserve"> </w:t>
      </w:r>
      <w:r w:rsidR="009E0E4D" w:rsidRPr="001B4BFD">
        <w:rPr>
          <w:lang w:val="en-US"/>
        </w:rPr>
        <w:t xml:space="preserve">16 </w:t>
      </w:r>
      <w:proofErr w:type="spellStart"/>
      <w:r w:rsidR="009E0E4D" w:rsidRPr="001B4BFD">
        <w:rPr>
          <w:lang w:val="en-US"/>
        </w:rPr>
        <w:t>rp</w:t>
      </w:r>
      <w:proofErr w:type="spellEnd"/>
    </w:p>
    <w:p w14:paraId="470E17E6" w14:textId="77777777" w:rsidR="001B4BFD" w:rsidRPr="00DD0A64" w:rsidRDefault="001B4BFD" w:rsidP="001B4BFD">
      <w:pPr>
        <w:pStyle w:val="Problemberschrift"/>
        <w:rPr>
          <w:lang w:val="en-GB"/>
        </w:rPr>
      </w:pPr>
      <w:r w:rsidRPr="00DD0A64">
        <w:rPr>
          <w:lang w:val="en-GB"/>
        </w:rPr>
        <w:t>Synthesis of a white powder out of the natural identic compound „vanillin“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925EC" w:rsidRPr="00E539E2" w14:paraId="46C15441" w14:textId="77777777" w:rsidTr="007E21F1">
        <w:trPr>
          <w:jc w:val="center"/>
        </w:trPr>
        <w:tc>
          <w:tcPr>
            <w:tcW w:w="9639" w:type="dxa"/>
          </w:tcPr>
          <w:p w14:paraId="70995E3E" w14:textId="3924BF1A" w:rsidR="000925EC" w:rsidRPr="001B4BFD" w:rsidRDefault="000925EC" w:rsidP="007E21F1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8.1</w:t>
            </w:r>
            <w:r w:rsidRPr="001B4BFD">
              <w:rPr>
                <w:lang w:val="en-US"/>
              </w:rPr>
              <w:tab/>
            </w:r>
            <w:r w:rsidR="001B4BFD" w:rsidRPr="006B1D87">
              <w:rPr>
                <w:lang w:val="en-US"/>
              </w:rPr>
              <w:t>Show the lab assistant the crude product and wait for confirmation</w:t>
            </w:r>
            <w:r w:rsidR="001B4BFD">
              <w:rPr>
                <w:lang w:val="en-US"/>
              </w:rPr>
              <w:t>.</w:t>
            </w:r>
          </w:p>
        </w:tc>
      </w:tr>
      <w:tr w:rsidR="000925EC" w:rsidRPr="00E539E2" w14:paraId="40331255" w14:textId="77777777" w:rsidTr="007E21F1">
        <w:trPr>
          <w:jc w:val="center"/>
        </w:trPr>
        <w:tc>
          <w:tcPr>
            <w:tcW w:w="9639" w:type="dxa"/>
          </w:tcPr>
          <w:p w14:paraId="01CA1277" w14:textId="571894EA" w:rsidR="000925EC" w:rsidRPr="001B4BFD" w:rsidRDefault="001B4BFD" w:rsidP="000925EC">
            <w:pPr>
              <w:pStyle w:val="LsgTabellentext"/>
              <w:rPr>
                <w:lang w:val="en-US"/>
              </w:rPr>
            </w:pPr>
            <w:r>
              <w:rPr>
                <w:lang w:val="en-GB"/>
              </w:rPr>
              <w:t>Crude product was present</w:t>
            </w:r>
            <w:r w:rsidR="000925EC" w:rsidRPr="001B4BFD">
              <w:rPr>
                <w:lang w:val="en-US"/>
              </w:rPr>
              <w:t>:</w:t>
            </w:r>
            <w:r w:rsidR="000925EC" w:rsidRPr="001B4BFD">
              <w:rPr>
                <w:lang w:val="en-US"/>
              </w:rPr>
              <w:tab/>
            </w:r>
            <w:r w:rsidR="000925EC" w:rsidRPr="001B4BFD">
              <w:rPr>
                <w:b/>
                <w:lang w:val="en-US"/>
              </w:rPr>
              <w:t xml:space="preserve">0-3 </w:t>
            </w:r>
            <w:proofErr w:type="spellStart"/>
            <w:r w:rsidR="000925EC" w:rsidRPr="001B4BFD">
              <w:rPr>
                <w:b/>
                <w:lang w:val="en-US"/>
              </w:rPr>
              <w:t>bp</w:t>
            </w:r>
            <w:proofErr w:type="spellEnd"/>
          </w:p>
        </w:tc>
      </w:tr>
      <w:tr w:rsidR="000D7A2F" w:rsidRPr="00E539E2" w14:paraId="1F248128" w14:textId="77777777" w:rsidTr="00A5129F">
        <w:trPr>
          <w:jc w:val="center"/>
        </w:trPr>
        <w:tc>
          <w:tcPr>
            <w:tcW w:w="9639" w:type="dxa"/>
          </w:tcPr>
          <w:p w14:paraId="0A133D54" w14:textId="5B7559CD" w:rsidR="000D7A2F" w:rsidRPr="001B4BFD" w:rsidRDefault="00AF76F0" w:rsidP="0049489A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</w:t>
            </w:r>
            <w:r w:rsidR="000D7A2F" w:rsidRPr="001B4BFD">
              <w:rPr>
                <w:lang w:val="en-US"/>
              </w:rPr>
              <w:t>.</w:t>
            </w:r>
            <w:r w:rsidR="0049489A" w:rsidRPr="001B4BFD">
              <w:rPr>
                <w:lang w:val="en-US"/>
              </w:rPr>
              <w:t>2</w:t>
            </w:r>
            <w:r w:rsidR="000D7A2F" w:rsidRPr="001B4BFD">
              <w:rPr>
                <w:lang w:val="en-US"/>
              </w:rPr>
              <w:tab/>
            </w:r>
            <w:r w:rsidR="001B4BFD" w:rsidRPr="00DD0A64">
              <w:rPr>
                <w:lang w:val="en-GB"/>
              </w:rPr>
              <w:t>Write down the equation for the synthesis. Use constitut</w:t>
            </w:r>
            <w:r w:rsidR="001B4BFD">
              <w:rPr>
                <w:lang w:val="en-GB"/>
              </w:rPr>
              <w:t>ional formulae for this purpose</w:t>
            </w:r>
            <w:r w:rsidR="000D7A2F" w:rsidRPr="001B4BFD">
              <w:rPr>
                <w:lang w:val="en-US"/>
              </w:rPr>
              <w:t>.</w:t>
            </w:r>
          </w:p>
        </w:tc>
      </w:tr>
      <w:tr w:rsidR="000D7A2F" w14:paraId="7DE10DF4" w14:textId="77777777" w:rsidTr="00A5129F">
        <w:trPr>
          <w:jc w:val="center"/>
        </w:trPr>
        <w:tc>
          <w:tcPr>
            <w:tcW w:w="9639" w:type="dxa"/>
          </w:tcPr>
          <w:p w14:paraId="3EFCA8B5" w14:textId="69595351" w:rsidR="000D7A2F" w:rsidRDefault="00F9576C" w:rsidP="00C775EA">
            <w:pPr>
              <w:pStyle w:val="LsgTabellentext"/>
            </w:pPr>
            <w:r w:rsidRPr="002A6136">
              <w:rPr>
                <w:noProof/>
                <w:lang w:eastAsia="de-DE"/>
              </w:rPr>
              <w:drawing>
                <wp:inline distT="0" distB="0" distL="0" distR="0" wp14:anchorId="523BB865" wp14:editId="500ACB96">
                  <wp:extent cx="2080522" cy="894446"/>
                  <wp:effectExtent l="0" t="0" r="2540" b="0"/>
                  <wp:docPr id="3" name="Grafik 3" descr="D:\Schule_privatDatensicherung_20.8.2015\Schule_Uni_20.8.2015\Chemie\Bundeskoordinatorenteam_Olympiade\Bundeswettbewerb2017\Wettbewerb\Praxis\Reak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chule_privatDatensicherung_20.8.2015\Schule_Uni_20.8.2015\Chemie\Bundeskoordinatorenteam_Olympiade\Bundeswettbewerb2017\Wettbewerb\Praxis\Reak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22" cy="89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F9576C">
              <w:rPr>
                <w:b/>
              </w:rPr>
              <w:t xml:space="preserve">2 </w:t>
            </w:r>
            <w:proofErr w:type="spellStart"/>
            <w:r w:rsidRPr="00F9576C">
              <w:rPr>
                <w:b/>
              </w:rPr>
              <w:t>bp</w:t>
            </w:r>
            <w:proofErr w:type="spellEnd"/>
          </w:p>
        </w:tc>
      </w:tr>
    </w:tbl>
    <w:p w14:paraId="3DE1408D" w14:textId="77777777" w:rsidR="000D7A2F" w:rsidRPr="006001DD" w:rsidRDefault="000D7A2F" w:rsidP="000D7A2F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:rsidRPr="00E539E2" w14:paraId="254B94E6" w14:textId="77777777" w:rsidTr="00A5129F">
        <w:trPr>
          <w:jc w:val="center"/>
        </w:trPr>
        <w:tc>
          <w:tcPr>
            <w:tcW w:w="9639" w:type="dxa"/>
          </w:tcPr>
          <w:p w14:paraId="05764541" w14:textId="603149E5" w:rsidR="000D7A2F" w:rsidRPr="001B4BFD" w:rsidRDefault="00AF76F0" w:rsidP="0049489A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</w:t>
            </w:r>
            <w:r w:rsidR="000D7A2F" w:rsidRPr="001B4BFD">
              <w:rPr>
                <w:lang w:val="en-US"/>
              </w:rPr>
              <w:t>.</w:t>
            </w:r>
            <w:r w:rsidR="0049489A" w:rsidRPr="001B4BFD">
              <w:rPr>
                <w:lang w:val="en-US"/>
              </w:rPr>
              <w:t>3</w:t>
            </w:r>
            <w:r w:rsidR="000D7A2F" w:rsidRPr="001B4BFD">
              <w:rPr>
                <w:lang w:val="en-US"/>
              </w:rPr>
              <w:tab/>
            </w:r>
            <w:r w:rsidR="001B4BFD" w:rsidRPr="00DD0A64">
              <w:rPr>
                <w:lang w:val="en-GB"/>
              </w:rPr>
              <w:t>Calculate your yield in g and % of the theoretical mass.</w:t>
            </w:r>
          </w:p>
        </w:tc>
      </w:tr>
      <w:tr w:rsidR="000D7A2F" w:rsidRPr="00E539E2" w14:paraId="715F4023" w14:textId="77777777" w:rsidTr="00A5129F">
        <w:trPr>
          <w:jc w:val="center"/>
        </w:trPr>
        <w:tc>
          <w:tcPr>
            <w:tcW w:w="9639" w:type="dxa"/>
          </w:tcPr>
          <w:p w14:paraId="5F9BFD91" w14:textId="35BA460D" w:rsidR="000D7A2F" w:rsidRPr="001B4BFD" w:rsidRDefault="001B4BFD" w:rsidP="00DD4007">
            <w:pPr>
              <w:pStyle w:val="LsgTabellentext5Tab"/>
              <w:rPr>
                <w:lang w:val="en-US"/>
              </w:rPr>
            </w:pPr>
            <w:r w:rsidRPr="001B4BFD">
              <w:rPr>
                <w:lang w:val="en-US"/>
              </w:rPr>
              <w:t xml:space="preserve">mass </w:t>
            </w:r>
            <w:proofErr w:type="spellStart"/>
            <w:r w:rsidRPr="001B4BFD">
              <w:rPr>
                <w:lang w:val="en-US"/>
              </w:rPr>
              <w:t>t</w:t>
            </w:r>
            <w:r w:rsidR="000D7A2F" w:rsidRPr="001B4BFD">
              <w:rPr>
                <w:lang w:val="en-US"/>
              </w:rPr>
              <w:t>ara</w:t>
            </w:r>
            <w:proofErr w:type="spellEnd"/>
            <w:r w:rsidR="000D7A2F" w:rsidRPr="001B4BFD">
              <w:rPr>
                <w:lang w:val="en-US"/>
              </w:rPr>
              <w:t>:</w:t>
            </w:r>
            <w:r>
              <w:rPr>
                <w:lang w:val="en-US"/>
              </w:rPr>
              <w:t xml:space="preserve"> 10.</w:t>
            </w:r>
            <w:r w:rsidR="00DD4007" w:rsidRPr="001B4BFD">
              <w:rPr>
                <w:lang w:val="en-US"/>
              </w:rPr>
              <w:t>3g</w:t>
            </w:r>
            <w:r w:rsidR="00DD4007" w:rsidRPr="001B4BFD">
              <w:rPr>
                <w:lang w:val="en-US"/>
              </w:rPr>
              <w:tab/>
              <w:t xml:space="preserve"> </w:t>
            </w:r>
            <w:r w:rsidRPr="001B4BFD">
              <w:rPr>
                <w:lang w:val="en-US"/>
              </w:rPr>
              <w:t>mass produc</w:t>
            </w:r>
            <w:r w:rsidR="000D7A2F" w:rsidRPr="001B4BFD">
              <w:rPr>
                <w:lang w:val="en-US"/>
              </w:rPr>
              <w:t xml:space="preserve">t:  </w:t>
            </w:r>
            <w:r>
              <w:rPr>
                <w:lang w:val="en-US"/>
              </w:rPr>
              <w:t>1.</w:t>
            </w:r>
            <w:r w:rsidR="00F9576C" w:rsidRPr="001B4BFD">
              <w:rPr>
                <w:lang w:val="en-US"/>
              </w:rPr>
              <w:t>5 g</w:t>
            </w:r>
            <w:r w:rsidR="00F9576C" w:rsidRPr="001B4BFD">
              <w:rPr>
                <w:lang w:val="en-US"/>
              </w:rPr>
              <w:tab/>
            </w:r>
            <w:r w:rsidR="00DD4007" w:rsidRPr="001B4BFD">
              <w:rPr>
                <w:lang w:val="en-US"/>
              </w:rPr>
              <w:tab/>
            </w:r>
            <w:r w:rsidR="00DD4007" w:rsidRPr="001B4BFD">
              <w:rPr>
                <w:lang w:val="en-US"/>
              </w:rPr>
              <w:tab/>
            </w:r>
            <w:r w:rsidR="00F9576C" w:rsidRPr="001B4BFD">
              <w:rPr>
                <w:b/>
                <w:lang w:val="en-US"/>
              </w:rPr>
              <w:t>0-</w:t>
            </w:r>
            <w:r w:rsidR="000925EC" w:rsidRPr="001B4BFD">
              <w:rPr>
                <w:b/>
                <w:lang w:val="en-US"/>
              </w:rPr>
              <w:t>19</w:t>
            </w:r>
            <w:r w:rsidR="00F9576C" w:rsidRPr="001B4BFD">
              <w:rPr>
                <w:b/>
                <w:lang w:val="en-US"/>
              </w:rPr>
              <w:t xml:space="preserve"> </w:t>
            </w:r>
            <w:proofErr w:type="spellStart"/>
            <w:r w:rsidR="00F9576C" w:rsidRPr="001B4BFD">
              <w:rPr>
                <w:b/>
                <w:lang w:val="en-US"/>
              </w:rPr>
              <w:t>bp</w:t>
            </w:r>
            <w:proofErr w:type="spellEnd"/>
            <w:r w:rsidR="00F9576C" w:rsidRPr="001B4BFD">
              <w:rPr>
                <w:b/>
                <w:lang w:val="en-US"/>
              </w:rPr>
              <w:t>*</w:t>
            </w:r>
          </w:p>
          <w:p w14:paraId="2CBBD4A8" w14:textId="199BEDB5" w:rsidR="00F9576C" w:rsidRPr="00E539E2" w:rsidRDefault="00F9576C" w:rsidP="00F9576C">
            <w:pPr>
              <w:pStyle w:val="LsgTabellentext5Tab"/>
              <w:rPr>
                <w:lang w:val="en-US"/>
              </w:rPr>
            </w:pPr>
            <w:r w:rsidRPr="00E539E2">
              <w:rPr>
                <w:i/>
                <w:lang w:val="en-US"/>
              </w:rPr>
              <w:t>m</w:t>
            </w:r>
            <w:r w:rsidRPr="00E539E2">
              <w:rPr>
                <w:lang w:val="en-US"/>
              </w:rPr>
              <w:t xml:space="preserve"> =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3.00∙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154.17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152.15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=3.04 </m:t>
              </m:r>
              <m:r>
                <w:rPr>
                  <w:rFonts w:ascii="Cambria Math" w:hAnsi="Cambria Math"/>
                </w:rPr>
                <m:t>g</m:t>
              </m:r>
            </m:oMath>
            <w:r w:rsidRPr="00E539E2">
              <w:rPr>
                <w:lang w:val="en-U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%=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1.50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3.04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∙100=49.34</m:t>
              </m:r>
            </m:oMath>
            <w:r w:rsidRPr="00E539E2">
              <w:rPr>
                <w:lang w:val="en-US"/>
              </w:rPr>
              <w:tab/>
            </w:r>
            <w:r w:rsidRPr="00E539E2">
              <w:rPr>
                <w:lang w:val="en-US"/>
              </w:rPr>
              <w:tab/>
            </w:r>
            <w:r w:rsidR="001B4BFD" w:rsidRPr="00E539E2">
              <w:rPr>
                <w:lang w:val="en-US"/>
              </w:rPr>
              <w:tab/>
            </w:r>
            <w:r w:rsidRPr="00E539E2">
              <w:rPr>
                <w:b/>
                <w:lang w:val="en-US"/>
              </w:rPr>
              <w:t xml:space="preserve">2 </w:t>
            </w:r>
            <w:proofErr w:type="spellStart"/>
            <w:r w:rsidRPr="00E539E2">
              <w:rPr>
                <w:b/>
                <w:lang w:val="en-US"/>
              </w:rPr>
              <w:t>bp</w:t>
            </w:r>
            <w:proofErr w:type="spellEnd"/>
          </w:p>
          <w:p w14:paraId="05002384" w14:textId="6FCF3363" w:rsidR="000D7A2F" w:rsidRPr="00E539E2" w:rsidRDefault="001B4BFD" w:rsidP="00DD4007">
            <w:pPr>
              <w:pStyle w:val="LsgTabellentext"/>
              <w:rPr>
                <w:lang w:val="en-US"/>
              </w:rPr>
            </w:pPr>
            <w:r w:rsidRPr="00E539E2">
              <w:rPr>
                <w:lang w:val="en-US"/>
              </w:rPr>
              <w:t>appearance of product:</w:t>
            </w:r>
            <w:r w:rsidR="00F9576C" w:rsidRPr="00E539E2">
              <w:rPr>
                <w:lang w:val="en-US"/>
              </w:rPr>
              <w:t xml:space="preserve"> </w:t>
            </w:r>
            <w:r w:rsidR="00F9576C" w:rsidRPr="00E539E2">
              <w:rPr>
                <w:lang w:val="en-US"/>
              </w:rPr>
              <w:tab/>
            </w:r>
            <w:r w:rsidR="00F9576C" w:rsidRPr="00E539E2">
              <w:rPr>
                <w:b/>
                <w:lang w:val="en-US"/>
              </w:rPr>
              <w:t xml:space="preserve">0-3 </w:t>
            </w:r>
            <w:proofErr w:type="spellStart"/>
            <w:r w:rsidR="00F9576C" w:rsidRPr="00E539E2">
              <w:rPr>
                <w:b/>
                <w:lang w:val="en-US"/>
              </w:rPr>
              <w:t>bp</w:t>
            </w:r>
            <w:proofErr w:type="spellEnd"/>
          </w:p>
        </w:tc>
      </w:tr>
    </w:tbl>
    <w:p w14:paraId="538963FE" w14:textId="2E80F5C3" w:rsidR="00DD4007" w:rsidRPr="001B4BFD" w:rsidRDefault="00DD4007" w:rsidP="00DD4007">
      <w:pPr>
        <w:pStyle w:val="LsgTabellentext5Tab"/>
        <w:rPr>
          <w:lang w:val="en-US"/>
        </w:rPr>
      </w:pPr>
      <w:r w:rsidRPr="001B4BFD">
        <w:rPr>
          <w:lang w:val="en-US"/>
        </w:rPr>
        <w:t>*</w:t>
      </w:r>
      <w:r w:rsidR="001B4BFD" w:rsidRPr="001B4BFD">
        <w:rPr>
          <w:lang w:val="en-US"/>
        </w:rPr>
        <w:t>yield</w:t>
      </w:r>
      <w:r w:rsidR="00C36BEA" w:rsidRPr="001B4BFD">
        <w:rPr>
          <w:lang w:val="en-US"/>
        </w:rPr>
        <w:t xml:space="preserve"> &gt;= 30%</w:t>
      </w:r>
      <w:r w:rsidR="001B4BFD">
        <w:rPr>
          <w:lang w:val="en-US"/>
        </w:rPr>
        <w:t xml:space="preserve"> </w:t>
      </w:r>
      <w:r w:rsidR="00C36BEA" w:rsidRPr="001B4BFD">
        <w:rPr>
          <w:lang w:val="en-US"/>
        </w:rPr>
        <w:t xml:space="preserve">– </w:t>
      </w:r>
      <w:r w:rsidR="000925EC" w:rsidRPr="001B4BFD">
        <w:rPr>
          <w:lang w:val="en-US"/>
        </w:rPr>
        <w:t>19</w:t>
      </w:r>
      <w:r w:rsidR="00C36BEA" w:rsidRPr="001B4BFD">
        <w:rPr>
          <w:lang w:val="en-US"/>
        </w:rPr>
        <w:t xml:space="preserve"> </w:t>
      </w:r>
      <w:proofErr w:type="spellStart"/>
      <w:r w:rsidR="00C36BEA" w:rsidRPr="001B4BFD">
        <w:rPr>
          <w:lang w:val="en-US"/>
        </w:rPr>
        <w:t>bp</w:t>
      </w:r>
      <w:proofErr w:type="spellEnd"/>
      <w:r w:rsidR="000925EC" w:rsidRPr="001B4BFD">
        <w:rPr>
          <w:lang w:val="en-US"/>
        </w:rPr>
        <w:t xml:space="preserve">          </w:t>
      </w:r>
      <w:r w:rsidR="001B4BFD" w:rsidRPr="001B4BFD">
        <w:rPr>
          <w:lang w:val="en-US"/>
        </w:rPr>
        <w:t>yield</w:t>
      </w:r>
      <w:r w:rsidR="001B4BFD">
        <w:rPr>
          <w:lang w:val="en-US"/>
        </w:rPr>
        <w:t xml:space="preserve"> &lt;</w:t>
      </w:r>
      <w:r w:rsidR="001B4BFD" w:rsidRPr="001B4BFD">
        <w:rPr>
          <w:lang w:val="en-US"/>
        </w:rPr>
        <w:t xml:space="preserve"> </w:t>
      </w:r>
      <w:proofErr w:type="gramStart"/>
      <w:r w:rsidR="001B4BFD" w:rsidRPr="001B4BFD">
        <w:rPr>
          <w:lang w:val="en-US"/>
        </w:rPr>
        <w:t>30%</w:t>
      </w:r>
      <w:proofErr w:type="gramEnd"/>
      <w:r w:rsidR="00C36BEA" w:rsidRPr="001B4BFD">
        <w:rPr>
          <w:lang w:val="en-US"/>
        </w:rPr>
        <w:t xml:space="preserve">: </w:t>
      </w:r>
      <w:r w:rsidRPr="001B4BFD">
        <w:rPr>
          <w:lang w:val="en-US"/>
        </w:rPr>
        <w:t xml:space="preserve"> </w:t>
      </w:r>
      <m:oMath>
        <m:r>
          <w:rPr>
            <w:rFonts w:ascii="Cambria Math" w:hAnsi="Cambria Math"/>
          </w:rPr>
          <m:t>bp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0.3</m:t>
                </m:r>
              </m:den>
            </m:f>
          </m:e>
        </m:d>
        <m:r>
          <w:rPr>
            <w:rFonts w:ascii="Cambria Math" w:hAnsi="Cambria Math"/>
            <w:lang w:val="en-US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3.04</m:t>
                </m:r>
              </m:den>
            </m:f>
          </m:e>
        </m:d>
      </m:oMath>
      <w:r w:rsidRPr="001B4BFD">
        <w:rPr>
          <w:lang w:val="en-US"/>
        </w:rPr>
        <w:t xml:space="preserve">  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:rsidRPr="00E539E2" w14:paraId="00A95CCE" w14:textId="77777777" w:rsidTr="00A5129F">
        <w:trPr>
          <w:jc w:val="center"/>
        </w:trPr>
        <w:tc>
          <w:tcPr>
            <w:tcW w:w="9639" w:type="dxa"/>
          </w:tcPr>
          <w:p w14:paraId="3C360D4F" w14:textId="1280BBAA" w:rsidR="000D7A2F" w:rsidRPr="001B4BFD" w:rsidRDefault="002D314A" w:rsidP="0049489A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</w:t>
            </w:r>
            <w:r w:rsidR="000D7A2F" w:rsidRPr="001B4BFD">
              <w:rPr>
                <w:lang w:val="en-US"/>
              </w:rPr>
              <w:t>.</w:t>
            </w:r>
            <w:r w:rsidR="0049489A" w:rsidRPr="001B4BFD">
              <w:rPr>
                <w:lang w:val="en-US"/>
              </w:rPr>
              <w:t>4</w:t>
            </w:r>
            <w:r w:rsidR="000D7A2F" w:rsidRPr="001B4BFD">
              <w:rPr>
                <w:lang w:val="en-US"/>
              </w:rPr>
              <w:tab/>
            </w:r>
            <w:r w:rsidR="001B4BFD" w:rsidRPr="00DD0A64">
              <w:rPr>
                <w:lang w:val="en-GB"/>
              </w:rPr>
              <w:t>Determine a</w:t>
            </w:r>
            <w:r w:rsidR="001B4BFD">
              <w:rPr>
                <w:lang w:val="en-GB"/>
              </w:rPr>
              <w:t>nd write down the melting point</w:t>
            </w:r>
            <w:r w:rsidR="000D7A2F" w:rsidRPr="001B4BFD">
              <w:rPr>
                <w:lang w:val="en-US"/>
              </w:rPr>
              <w:t>.</w:t>
            </w:r>
          </w:p>
        </w:tc>
      </w:tr>
      <w:tr w:rsidR="000D7A2F" w14:paraId="22F6FAD1" w14:textId="77777777" w:rsidTr="00A5129F">
        <w:trPr>
          <w:jc w:val="center"/>
        </w:trPr>
        <w:tc>
          <w:tcPr>
            <w:tcW w:w="9639" w:type="dxa"/>
          </w:tcPr>
          <w:p w14:paraId="7C59FAC9" w14:textId="5F8F18D1" w:rsidR="000D7A2F" w:rsidRDefault="00964F5E" w:rsidP="00F9576C">
            <w:pPr>
              <w:pStyle w:val="LsgTabellentext"/>
            </w:pPr>
            <w:r w:rsidRPr="00964F5E">
              <w:t>118-124</w:t>
            </w:r>
            <w:r w:rsidR="00F9576C" w:rsidRPr="00964F5E">
              <w:t>°C</w:t>
            </w:r>
            <w:r w:rsidR="00F9576C">
              <w:tab/>
            </w:r>
            <w:r w:rsidR="00F9576C" w:rsidRPr="00DD4007">
              <w:rPr>
                <w:b/>
              </w:rPr>
              <w:t xml:space="preserve">0-3 </w:t>
            </w:r>
            <w:proofErr w:type="spellStart"/>
            <w:r w:rsidR="00F9576C" w:rsidRPr="00DD4007">
              <w:rPr>
                <w:b/>
              </w:rPr>
              <w:t>bp</w:t>
            </w:r>
            <w:proofErr w:type="spellEnd"/>
          </w:p>
        </w:tc>
      </w:tr>
      <w:tr w:rsidR="000D7A2F" w:rsidRPr="00E539E2" w14:paraId="5A39B0B8" w14:textId="77777777" w:rsidTr="00A5129F">
        <w:trPr>
          <w:jc w:val="center"/>
        </w:trPr>
        <w:tc>
          <w:tcPr>
            <w:tcW w:w="9639" w:type="dxa"/>
          </w:tcPr>
          <w:p w14:paraId="55488596" w14:textId="2657699F" w:rsidR="000D7A2F" w:rsidRPr="001B4BFD" w:rsidRDefault="002D314A" w:rsidP="0049489A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</w:t>
            </w:r>
            <w:r w:rsidR="000D7A2F" w:rsidRPr="001B4BFD">
              <w:rPr>
                <w:lang w:val="en-US"/>
              </w:rPr>
              <w:t>.</w:t>
            </w:r>
            <w:r w:rsidR="0049489A" w:rsidRPr="001B4BFD">
              <w:rPr>
                <w:lang w:val="en-US"/>
              </w:rPr>
              <w:t>5</w:t>
            </w:r>
            <w:r w:rsidR="000D7A2F" w:rsidRPr="001B4BFD">
              <w:rPr>
                <w:lang w:val="en-US"/>
              </w:rPr>
              <w:tab/>
            </w:r>
            <w:r w:rsidR="001B4BFD" w:rsidRPr="00DD0A64">
              <w:rPr>
                <w:lang w:val="en-GB"/>
              </w:rPr>
              <w:t xml:space="preserve">Determine and write down your </w:t>
            </w:r>
            <w:proofErr w:type="spellStart"/>
            <w:r w:rsidR="001B4BFD" w:rsidRPr="00DD0A64">
              <w:rPr>
                <w:lang w:val="en-GB"/>
              </w:rPr>
              <w:t>R</w:t>
            </w:r>
            <w:r w:rsidR="001B4BFD" w:rsidRPr="00DD0A64">
              <w:rPr>
                <w:vertAlign w:val="subscript"/>
                <w:lang w:val="en-GB"/>
              </w:rPr>
              <w:t>f</w:t>
            </w:r>
            <w:proofErr w:type="spellEnd"/>
            <w:r w:rsidR="001B4BFD" w:rsidRPr="00DD0A64">
              <w:rPr>
                <w:lang w:val="en-GB"/>
              </w:rPr>
              <w:t xml:space="preserve"> values</w:t>
            </w:r>
            <w:r w:rsidR="001B4BFD" w:rsidRPr="00DD0A64">
              <w:rPr>
                <w:rFonts w:cs="Lucida Sans Unicode"/>
                <w:lang w:val="en-GB"/>
              </w:rPr>
              <w:t>...</w:t>
            </w:r>
            <w:r w:rsidR="001B4BFD" w:rsidRPr="00DD0A64">
              <w:rPr>
                <w:lang w:val="en-GB"/>
              </w:rPr>
              <w:t>.</w:t>
            </w:r>
          </w:p>
        </w:tc>
      </w:tr>
      <w:tr w:rsidR="000D7A2F" w:rsidRPr="00E539E2" w14:paraId="6A1F7C0F" w14:textId="77777777" w:rsidTr="00A5129F">
        <w:trPr>
          <w:jc w:val="center"/>
        </w:trPr>
        <w:tc>
          <w:tcPr>
            <w:tcW w:w="9639" w:type="dxa"/>
          </w:tcPr>
          <w:p w14:paraId="723D6BE4" w14:textId="39B58F59" w:rsidR="000D7A2F" w:rsidRPr="001B4BFD" w:rsidRDefault="000D7A2F" w:rsidP="00F9576C">
            <w:pPr>
              <w:pStyle w:val="LsgTabellentext5Tab"/>
              <w:rPr>
                <w:lang w:val="en-US"/>
              </w:rPr>
            </w:pPr>
            <w:r w:rsidRPr="001B4BFD">
              <w:rPr>
                <w:lang w:val="en-US"/>
              </w:rPr>
              <w:tab/>
            </w:r>
            <w:proofErr w:type="spellStart"/>
            <w:r w:rsidR="001B4BFD" w:rsidRPr="00DD0A64">
              <w:t>R</w:t>
            </w:r>
            <w:r w:rsidR="001B4BFD" w:rsidRPr="00DD0A64">
              <w:rPr>
                <w:vertAlign w:val="subscript"/>
              </w:rPr>
              <w:t>f</w:t>
            </w:r>
            <w:proofErr w:type="spellEnd"/>
            <w:r w:rsidR="001B4BFD">
              <w:t>-value starting material</w:t>
            </w:r>
            <w:r w:rsidRPr="001B4BFD">
              <w:rPr>
                <w:lang w:val="en-US"/>
              </w:rPr>
              <w:t>:</w:t>
            </w:r>
            <w:r w:rsidRPr="001B4BFD">
              <w:rPr>
                <w:lang w:val="en-US"/>
              </w:rPr>
              <w:tab/>
            </w:r>
            <w:r w:rsidR="001B4BFD">
              <w:rPr>
                <w:lang w:val="en-US"/>
              </w:rPr>
              <w:t>0.</w:t>
            </w:r>
            <w:r w:rsidR="0049489A" w:rsidRPr="001B4BFD">
              <w:rPr>
                <w:lang w:val="en-US"/>
              </w:rPr>
              <w:t>76</w:t>
            </w:r>
            <w:r w:rsidR="00F9576C" w:rsidRPr="001B4BFD">
              <w:rPr>
                <w:lang w:val="en-US"/>
              </w:rPr>
              <w:tab/>
            </w:r>
            <w:r w:rsidR="00F9576C" w:rsidRPr="001B4BFD">
              <w:rPr>
                <w:lang w:val="en-US"/>
              </w:rPr>
              <w:tab/>
            </w:r>
            <w:r w:rsidR="00F9576C" w:rsidRPr="001B4BFD">
              <w:rPr>
                <w:lang w:val="en-US"/>
              </w:rPr>
              <w:tab/>
            </w:r>
            <w:r w:rsidR="00F9576C" w:rsidRPr="001B4BFD">
              <w:rPr>
                <w:b/>
                <w:lang w:val="en-US"/>
              </w:rPr>
              <w:t xml:space="preserve">1 </w:t>
            </w:r>
            <w:proofErr w:type="spellStart"/>
            <w:r w:rsidR="00F9576C" w:rsidRPr="001B4BFD">
              <w:rPr>
                <w:b/>
                <w:lang w:val="en-US"/>
              </w:rPr>
              <w:t>bp</w:t>
            </w:r>
            <w:proofErr w:type="spellEnd"/>
          </w:p>
          <w:p w14:paraId="3960FCFE" w14:textId="627DD927" w:rsidR="000D7A2F" w:rsidRPr="001B4BFD" w:rsidRDefault="000D7A2F" w:rsidP="00F9576C">
            <w:pPr>
              <w:pStyle w:val="LsgTabellentext5Tab"/>
              <w:rPr>
                <w:lang w:val="en-US"/>
              </w:rPr>
            </w:pPr>
            <w:r w:rsidRPr="001B4BFD">
              <w:rPr>
                <w:lang w:val="en-US"/>
              </w:rPr>
              <w:tab/>
            </w:r>
            <w:proofErr w:type="spellStart"/>
            <w:r w:rsidR="001B4BFD" w:rsidRPr="001B4BFD">
              <w:rPr>
                <w:lang w:val="en-US"/>
              </w:rPr>
              <w:t>R</w:t>
            </w:r>
            <w:r w:rsidR="001B4BFD" w:rsidRPr="001B4BFD">
              <w:rPr>
                <w:vertAlign w:val="subscript"/>
                <w:lang w:val="en-US"/>
              </w:rPr>
              <w:t>f</w:t>
            </w:r>
            <w:proofErr w:type="spellEnd"/>
            <w:r w:rsidR="001B4BFD" w:rsidRPr="001B4BFD">
              <w:rPr>
                <w:lang w:val="en-US"/>
              </w:rPr>
              <w:t>-value product</w:t>
            </w:r>
            <w:r w:rsidRPr="001B4BFD">
              <w:rPr>
                <w:lang w:val="en-US"/>
              </w:rPr>
              <w:t>:</w:t>
            </w:r>
            <w:r w:rsidR="00F9576C" w:rsidRPr="001B4BFD">
              <w:rPr>
                <w:lang w:val="en-US"/>
              </w:rPr>
              <w:tab/>
            </w:r>
            <w:r w:rsidR="001B4BFD" w:rsidRPr="001B4BFD">
              <w:rPr>
                <w:lang w:val="en-US"/>
              </w:rPr>
              <w:tab/>
              <w:t>0.</w:t>
            </w:r>
            <w:r w:rsidR="0049489A" w:rsidRPr="001B4BFD">
              <w:rPr>
                <w:lang w:val="en-US"/>
              </w:rPr>
              <w:t>65</w:t>
            </w:r>
            <w:r w:rsidR="00F9576C" w:rsidRPr="001B4BFD">
              <w:rPr>
                <w:lang w:val="en-US"/>
              </w:rPr>
              <w:tab/>
            </w:r>
            <w:r w:rsidR="00F9576C" w:rsidRPr="001B4BFD">
              <w:rPr>
                <w:lang w:val="en-US"/>
              </w:rPr>
              <w:tab/>
            </w:r>
            <w:r w:rsidR="00F9576C" w:rsidRPr="001B4BFD">
              <w:rPr>
                <w:lang w:val="en-US"/>
              </w:rPr>
              <w:tab/>
            </w:r>
            <w:r w:rsidR="00F9576C" w:rsidRPr="001B4BFD">
              <w:rPr>
                <w:b/>
                <w:lang w:val="en-US"/>
              </w:rPr>
              <w:t xml:space="preserve">1 </w:t>
            </w:r>
            <w:proofErr w:type="spellStart"/>
            <w:r w:rsidR="00F9576C" w:rsidRPr="001B4BFD">
              <w:rPr>
                <w:b/>
                <w:lang w:val="en-US"/>
              </w:rPr>
              <w:t>bp</w:t>
            </w:r>
            <w:proofErr w:type="spellEnd"/>
          </w:p>
          <w:p w14:paraId="0A90A53B" w14:textId="23A5D4CC" w:rsidR="000D7A2F" w:rsidRPr="001B4BFD" w:rsidRDefault="001B4BFD" w:rsidP="001B4BFD">
            <w:pPr>
              <w:pStyle w:val="LsgTabellentext"/>
              <w:rPr>
                <w:lang w:val="en-US"/>
              </w:rPr>
            </w:pPr>
            <w:r w:rsidRPr="001B4BFD">
              <w:rPr>
                <w:lang w:val="en-US"/>
              </w:rPr>
              <w:t xml:space="preserve">Criteria </w:t>
            </w:r>
            <w:proofErr w:type="spellStart"/>
            <w:r w:rsidRPr="001B4BFD">
              <w:rPr>
                <w:lang w:val="en-US"/>
              </w:rPr>
              <w:t>fort he</w:t>
            </w:r>
            <w:proofErr w:type="spellEnd"/>
            <w:r w:rsidRPr="001B4BFD">
              <w:rPr>
                <w:lang w:val="en-US"/>
              </w:rPr>
              <w:t xml:space="preserve"> TLC plate</w:t>
            </w:r>
            <w:r w:rsidR="00F9576C" w:rsidRPr="001B4BFD">
              <w:rPr>
                <w:lang w:val="en-US"/>
              </w:rPr>
              <w:t xml:space="preserve">: 2 </w:t>
            </w:r>
            <w:r w:rsidRPr="001B4BFD">
              <w:rPr>
                <w:lang w:val="en-US"/>
              </w:rPr>
              <w:t>lines</w:t>
            </w:r>
            <w:r w:rsidR="00F9576C" w:rsidRPr="001B4BFD">
              <w:rPr>
                <w:lang w:val="en-US"/>
              </w:rPr>
              <w:t xml:space="preserve"> (1bp), </w:t>
            </w:r>
            <w:r w:rsidRPr="001B4BFD">
              <w:rPr>
                <w:lang w:val="en-US"/>
              </w:rPr>
              <w:t>labeling</w:t>
            </w:r>
            <w:r w:rsidR="00F9576C" w:rsidRPr="001B4BFD">
              <w:rPr>
                <w:lang w:val="en-US"/>
              </w:rPr>
              <w:t xml:space="preserve"> (1bp), </w:t>
            </w:r>
            <w:r w:rsidR="00DD4007" w:rsidRPr="001B4BFD">
              <w:rPr>
                <w:lang w:val="en-US"/>
              </w:rPr>
              <w:br/>
            </w:r>
            <w:r w:rsidRPr="001B4BFD">
              <w:rPr>
                <w:lang w:val="en-US"/>
              </w:rPr>
              <w:t>spot size and spot labeling</w:t>
            </w:r>
            <w:r w:rsidR="00F9576C" w:rsidRPr="001B4BFD">
              <w:rPr>
                <w:lang w:val="en-US"/>
              </w:rPr>
              <w:t xml:space="preserve"> (3bp)</w:t>
            </w:r>
            <w:r w:rsidR="00DD4007" w:rsidRPr="001B4BFD">
              <w:rPr>
                <w:lang w:val="en-US"/>
              </w:rPr>
              <w:tab/>
            </w:r>
            <w:r w:rsidR="00DD4007" w:rsidRPr="001B4BFD">
              <w:rPr>
                <w:b/>
                <w:lang w:val="en-US"/>
              </w:rPr>
              <w:t xml:space="preserve">5 </w:t>
            </w:r>
            <w:proofErr w:type="spellStart"/>
            <w:r w:rsidR="00DD4007" w:rsidRPr="001B4BFD">
              <w:rPr>
                <w:b/>
                <w:lang w:val="en-US"/>
              </w:rPr>
              <w:t>bp</w:t>
            </w:r>
            <w:proofErr w:type="spellEnd"/>
          </w:p>
        </w:tc>
      </w:tr>
      <w:tr w:rsidR="000D7A2F" w:rsidRPr="00E539E2" w14:paraId="153C4F8F" w14:textId="77777777" w:rsidTr="00A5129F">
        <w:trPr>
          <w:jc w:val="center"/>
        </w:trPr>
        <w:tc>
          <w:tcPr>
            <w:tcW w:w="9639" w:type="dxa"/>
          </w:tcPr>
          <w:p w14:paraId="436BAF99" w14:textId="1E50EF13" w:rsidR="000D7A2F" w:rsidRPr="001B4BFD" w:rsidRDefault="002D314A" w:rsidP="0049489A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</w:t>
            </w:r>
            <w:r w:rsidR="000D7A2F" w:rsidRPr="001B4BFD">
              <w:rPr>
                <w:lang w:val="en-US"/>
              </w:rPr>
              <w:t>.</w:t>
            </w:r>
            <w:r w:rsidR="0049489A" w:rsidRPr="001B4BFD">
              <w:rPr>
                <w:lang w:val="en-US"/>
              </w:rPr>
              <w:t>6</w:t>
            </w:r>
            <w:r w:rsidR="000D7A2F" w:rsidRPr="001B4BFD">
              <w:rPr>
                <w:lang w:val="en-US"/>
              </w:rPr>
              <w:tab/>
            </w:r>
            <w:r w:rsidR="001B4BFD" w:rsidRPr="00DD0A64">
              <w:rPr>
                <w:lang w:val="en-GB"/>
              </w:rPr>
              <w:t xml:space="preserve">Explain </w:t>
            </w:r>
            <w:r w:rsidR="001B4BFD" w:rsidRPr="00CC5F57">
              <w:rPr>
                <w:lang w:val="en-GB"/>
              </w:rPr>
              <w:t>verbally and with an equation why the use</w:t>
            </w:r>
            <w:r w:rsidR="001B4BFD" w:rsidRPr="006958D2">
              <w:rPr>
                <w:color w:val="FF0000"/>
                <w:lang w:val="en-GB"/>
              </w:rPr>
              <w:t xml:space="preserve"> </w:t>
            </w:r>
            <w:r w:rsidR="001B4BFD">
              <w:rPr>
                <w:lang w:val="en-GB"/>
              </w:rPr>
              <w:t>of</w:t>
            </w:r>
            <w:r w:rsidR="001B4BFD" w:rsidRPr="00DD0A64">
              <w:rPr>
                <w:lang w:val="en-GB"/>
              </w:rPr>
              <w:t xml:space="preserve"> </w:t>
            </w:r>
            <w:proofErr w:type="spellStart"/>
            <w:r w:rsidR="001B4BFD" w:rsidRPr="00DD0A64">
              <w:rPr>
                <w:lang w:val="en-GB"/>
              </w:rPr>
              <w:t>NaOH</w:t>
            </w:r>
            <w:proofErr w:type="spellEnd"/>
            <w:r w:rsidR="001B4BFD" w:rsidRPr="00DD0A64">
              <w:rPr>
                <w:lang w:val="en-GB"/>
              </w:rPr>
              <w:t xml:space="preserve"> in the first step is necessary.</w:t>
            </w:r>
          </w:p>
        </w:tc>
      </w:tr>
      <w:tr w:rsidR="000D7A2F" w:rsidRPr="001B4BFD" w14:paraId="6C3899A9" w14:textId="77777777" w:rsidTr="00A5129F">
        <w:trPr>
          <w:jc w:val="center"/>
        </w:trPr>
        <w:tc>
          <w:tcPr>
            <w:tcW w:w="9639" w:type="dxa"/>
          </w:tcPr>
          <w:p w14:paraId="45C4E5A9" w14:textId="33C3B9C7" w:rsidR="000D7A2F" w:rsidRDefault="000D7A2F" w:rsidP="00A5129F">
            <w:pPr>
              <w:tabs>
                <w:tab w:val="left" w:pos="426"/>
              </w:tabs>
              <w:spacing w:before="120" w:line="280" w:lineRule="atLeast"/>
              <w:rPr>
                <w:rFonts w:cs="Lucida Sans Unicode"/>
                <w:i/>
              </w:rPr>
            </w:pPr>
            <w:r w:rsidRPr="001B4BFD">
              <w:rPr>
                <w:rFonts w:cs="Lucida Sans Unicode"/>
                <w:i/>
                <w:lang w:val="en-US"/>
              </w:rPr>
              <w:tab/>
            </w:r>
            <w:r w:rsidR="00F9576C" w:rsidRPr="002A6136">
              <w:rPr>
                <w:i/>
                <w:noProof/>
                <w:lang w:eastAsia="de-DE"/>
              </w:rPr>
              <w:drawing>
                <wp:inline distT="0" distB="0" distL="0" distR="0" wp14:anchorId="76BAD9A3" wp14:editId="793C33F4">
                  <wp:extent cx="3057525" cy="1060399"/>
                  <wp:effectExtent l="0" t="0" r="0" b="6985"/>
                  <wp:docPr id="4" name="Grafik 4" descr="D:\Schule_privatDatensicherung_20.8.2015\Schule_Uni_20.8.2015\Chemie\Bundeskoordinatorenteam_Olympiade\Bundeswettbewerb2017\Wettbewerb\Praxis\Reak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chule_privatDatensicherung_20.8.2015\Schule_Uni_20.8.2015\Chemie\Bundeskoordinatorenteam_Olympiade\Bundeswettbewerb2017\Wettbewerb\Praxis\Reak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4"/>
                          <a:stretch/>
                        </pic:blipFill>
                        <pic:spPr bwMode="auto">
                          <a:xfrm>
                            <a:off x="0" y="0"/>
                            <a:ext cx="3057525" cy="106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9FA6B" w14:textId="78C4A68E" w:rsidR="000D7A2F" w:rsidRPr="001B4BFD" w:rsidRDefault="001B4BFD" w:rsidP="006F7BB7">
            <w:pPr>
              <w:pStyle w:val="FrageKursiv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F7BB7">
              <w:rPr>
                <w:i w:val="0"/>
                <w:lang w:val="en-GB"/>
              </w:rPr>
              <w:t xml:space="preserve">The addition of </w:t>
            </w:r>
            <w:proofErr w:type="spellStart"/>
            <w:r w:rsidRPr="006F7BB7">
              <w:rPr>
                <w:i w:val="0"/>
                <w:lang w:val="en-GB"/>
              </w:rPr>
              <w:t>NaOH</w:t>
            </w:r>
            <w:proofErr w:type="spellEnd"/>
            <w:r w:rsidRPr="006F7BB7">
              <w:rPr>
                <w:i w:val="0"/>
                <w:lang w:val="en-GB"/>
              </w:rPr>
              <w:t xml:space="preserve"> causes an acid base reaction between the phenol (acid) and base </w:t>
            </w:r>
            <w:proofErr w:type="spellStart"/>
            <w:r w:rsidRPr="006F7BB7">
              <w:rPr>
                <w:i w:val="0"/>
                <w:lang w:val="en-GB"/>
              </w:rPr>
              <w:t>NaOH</w:t>
            </w:r>
            <w:proofErr w:type="spellEnd"/>
            <w:r w:rsidRPr="006F7BB7">
              <w:rPr>
                <w:i w:val="0"/>
                <w:lang w:val="en-GB"/>
              </w:rPr>
              <w:t xml:space="preserve">. The resulting sodium </w:t>
            </w:r>
            <w:proofErr w:type="spellStart"/>
            <w:r w:rsidRPr="006F7BB7">
              <w:rPr>
                <w:i w:val="0"/>
                <w:lang w:val="en-GB"/>
              </w:rPr>
              <w:t>phenolat</w:t>
            </w:r>
            <w:proofErr w:type="spellEnd"/>
            <w:r w:rsidRPr="006F7BB7">
              <w:rPr>
                <w:i w:val="0"/>
                <w:lang w:val="en-GB"/>
              </w:rPr>
              <w:t xml:space="preserve"> is dissociated in water and exhibits a higher solubility caused by the ionic charge.</w:t>
            </w:r>
            <w:r w:rsidR="00DD4007" w:rsidRPr="001B4BFD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bookmarkStart w:id="0" w:name="_GoBack"/>
            <w:bookmarkEnd w:id="0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F9576C" w:rsidRPr="001B4BFD">
              <w:rPr>
                <w:b/>
                <w:lang w:val="en-US"/>
              </w:rPr>
              <w:t xml:space="preserve">2 </w:t>
            </w:r>
            <w:proofErr w:type="spellStart"/>
            <w:r w:rsidR="00F9576C" w:rsidRPr="001B4BFD">
              <w:rPr>
                <w:b/>
                <w:lang w:val="en-US"/>
              </w:rPr>
              <w:t>bp</w:t>
            </w:r>
            <w:proofErr w:type="spellEnd"/>
          </w:p>
        </w:tc>
      </w:tr>
      <w:tr w:rsidR="000D7A2F" w:rsidRPr="00E539E2" w14:paraId="5388AE06" w14:textId="77777777" w:rsidTr="00A5129F">
        <w:trPr>
          <w:jc w:val="center"/>
        </w:trPr>
        <w:tc>
          <w:tcPr>
            <w:tcW w:w="9639" w:type="dxa"/>
          </w:tcPr>
          <w:p w14:paraId="2AA69401" w14:textId="6EB53BA0" w:rsidR="000D7A2F" w:rsidRPr="001B4BFD" w:rsidRDefault="002D314A" w:rsidP="0049489A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8</w:t>
            </w:r>
            <w:r w:rsidR="000D7A2F" w:rsidRPr="001B4BFD">
              <w:rPr>
                <w:lang w:val="en-US"/>
              </w:rPr>
              <w:t>.</w:t>
            </w:r>
            <w:r w:rsidR="0049489A" w:rsidRPr="001B4BFD">
              <w:rPr>
                <w:lang w:val="en-US"/>
              </w:rPr>
              <w:t>7</w:t>
            </w:r>
            <w:r w:rsidR="000D7A2F" w:rsidRPr="001B4BFD">
              <w:rPr>
                <w:lang w:val="en-US"/>
              </w:rPr>
              <w:tab/>
            </w:r>
            <w:r w:rsidR="001B4BFD" w:rsidRPr="00DD0A64">
              <w:rPr>
                <w:lang w:val="en-GB"/>
              </w:rPr>
              <w:t xml:space="preserve">Explain the reason for the different </w:t>
            </w:r>
            <w:proofErr w:type="spellStart"/>
            <w:r w:rsidR="001B4BFD" w:rsidRPr="00DD0A64">
              <w:rPr>
                <w:lang w:val="en-GB"/>
              </w:rPr>
              <w:t>R</w:t>
            </w:r>
            <w:r w:rsidR="001B4BFD" w:rsidRPr="00DD0A64">
              <w:rPr>
                <w:vertAlign w:val="subscript"/>
                <w:lang w:val="en-GB"/>
              </w:rPr>
              <w:t>f</w:t>
            </w:r>
            <w:proofErr w:type="spellEnd"/>
            <w:r w:rsidR="001B4BFD" w:rsidRPr="00DD0A64">
              <w:rPr>
                <w:lang w:val="en-GB"/>
              </w:rPr>
              <w:t>-values between starting material and product.</w:t>
            </w:r>
          </w:p>
        </w:tc>
      </w:tr>
      <w:tr w:rsidR="000D7A2F" w:rsidRPr="00E539E2" w14:paraId="334734D8" w14:textId="77777777" w:rsidTr="00A5129F">
        <w:trPr>
          <w:jc w:val="center"/>
        </w:trPr>
        <w:tc>
          <w:tcPr>
            <w:tcW w:w="9639" w:type="dxa"/>
          </w:tcPr>
          <w:p w14:paraId="0C946083" w14:textId="3DC06A91" w:rsidR="000D7A2F" w:rsidRPr="001B4BFD" w:rsidRDefault="001B4BFD" w:rsidP="001B4BFD">
            <w:pPr>
              <w:tabs>
                <w:tab w:val="left" w:pos="426"/>
              </w:tabs>
              <w:spacing w:before="120" w:line="280" w:lineRule="atLeast"/>
              <w:rPr>
                <w:lang w:val="en-US"/>
              </w:rPr>
            </w:pPr>
            <w:r w:rsidRPr="00DD0A64">
              <w:rPr>
                <w:lang w:val="en-GB"/>
              </w:rPr>
              <w:t xml:space="preserve">The different </w:t>
            </w:r>
            <w:proofErr w:type="spellStart"/>
            <w:r w:rsidRPr="00DD0A64">
              <w:rPr>
                <w:lang w:val="en-GB"/>
              </w:rPr>
              <w:t>R</w:t>
            </w:r>
            <w:r w:rsidRPr="00DD0A64">
              <w:rPr>
                <w:vertAlign w:val="subscript"/>
                <w:lang w:val="en-GB"/>
              </w:rPr>
              <w:t>f</w:t>
            </w:r>
            <w:proofErr w:type="spellEnd"/>
            <w:r w:rsidRPr="00DD0A64">
              <w:rPr>
                <w:lang w:val="en-GB"/>
              </w:rPr>
              <w:t xml:space="preserve">-values reflect the different polarities between starting material (less polar) and the product </w:t>
            </w:r>
            <w:proofErr w:type="gramStart"/>
            <w:r w:rsidRPr="00DD0A64">
              <w:rPr>
                <w:lang w:val="en-GB"/>
              </w:rPr>
              <w:t>(more polar</w:t>
            </w:r>
            <w:proofErr w:type="gramEnd"/>
            <w:r w:rsidRPr="00DD0A64">
              <w:rPr>
                <w:lang w:val="en-GB"/>
              </w:rPr>
              <w:t xml:space="preserve">). The product exhibits a hydroxyl </w:t>
            </w:r>
            <w:proofErr w:type="gramStart"/>
            <w:r w:rsidRPr="00DD0A64">
              <w:rPr>
                <w:lang w:val="en-GB"/>
              </w:rPr>
              <w:t>group which</w:t>
            </w:r>
            <w:proofErr w:type="gramEnd"/>
            <w:r w:rsidRPr="00DD0A64">
              <w:rPr>
                <w:lang w:val="en-GB"/>
              </w:rPr>
              <w:t xml:space="preserve"> has a stronger interaction with the polar stationary phase. </w:t>
            </w:r>
            <w:proofErr w:type="gramStart"/>
            <w:r w:rsidRPr="001B4BFD">
              <w:rPr>
                <w:lang w:val="en-US"/>
              </w:rPr>
              <w:t>Thus</w:t>
            </w:r>
            <w:proofErr w:type="gramEnd"/>
            <w:r w:rsidRPr="001B4BFD">
              <w:rPr>
                <w:lang w:val="en-US"/>
              </w:rPr>
              <w:t xml:space="preserve"> the </w:t>
            </w:r>
            <w:proofErr w:type="spellStart"/>
            <w:r w:rsidRPr="001B4BFD">
              <w:rPr>
                <w:lang w:val="en-US"/>
              </w:rPr>
              <w:t>R</w:t>
            </w:r>
            <w:r w:rsidRPr="001B4BFD">
              <w:rPr>
                <w:vertAlign w:val="subscript"/>
                <w:lang w:val="en-US"/>
              </w:rPr>
              <w:t>f</w:t>
            </w:r>
            <w:proofErr w:type="spellEnd"/>
            <w:r w:rsidRPr="001B4BFD">
              <w:rPr>
                <w:lang w:val="en-US"/>
              </w:rPr>
              <w:t>-value of the product is decreased.</w:t>
            </w:r>
            <w:r w:rsidR="00F9576C" w:rsidRPr="001B4BFD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1.</w:t>
            </w:r>
            <w:r w:rsidR="00F9576C" w:rsidRPr="001B4BFD">
              <w:rPr>
                <w:b/>
                <w:lang w:val="en-US"/>
              </w:rPr>
              <w:t>5</w:t>
            </w:r>
            <w:r w:rsidR="00DD4007" w:rsidRPr="001B4BFD">
              <w:rPr>
                <w:b/>
                <w:lang w:val="en-US"/>
              </w:rPr>
              <w:t xml:space="preserve"> </w:t>
            </w:r>
            <w:proofErr w:type="spellStart"/>
            <w:r w:rsidR="00F9576C" w:rsidRPr="001B4BFD">
              <w:rPr>
                <w:b/>
                <w:lang w:val="en-US"/>
              </w:rPr>
              <w:t>bp</w:t>
            </w:r>
            <w:proofErr w:type="spellEnd"/>
          </w:p>
        </w:tc>
      </w:tr>
    </w:tbl>
    <w:p w14:paraId="7226B47A" w14:textId="7E57D1A0" w:rsidR="00544962" w:rsidRDefault="001B4BFD" w:rsidP="00544962">
      <w:pPr>
        <w:pStyle w:val="ProblemKopfPunkteRechts"/>
      </w:pPr>
      <w:r>
        <w:lastRenderedPageBreak/>
        <w:t>Task</w:t>
      </w:r>
      <w:r w:rsidR="00544962">
        <w:t xml:space="preserve"> </w:t>
      </w:r>
      <w:r w:rsidR="004A58B2">
        <w:t>9</w:t>
      </w:r>
      <w:r w:rsidR="00544962">
        <w:tab/>
      </w:r>
      <w:r w:rsidR="00755326">
        <w:t xml:space="preserve">52 </w:t>
      </w:r>
      <w:proofErr w:type="spellStart"/>
      <w:r w:rsidR="00755326">
        <w:t>bp</w:t>
      </w:r>
      <w:proofErr w:type="spellEnd"/>
      <w:r w:rsidR="00755326">
        <w:t xml:space="preserve"> </w:t>
      </w:r>
      <w:r w:rsidR="00544962">
        <w:t xml:space="preserve"> </w:t>
      </w:r>
      <w:r w:rsidR="00755326" w:rsidRPr="00A76DC5">
        <w:t xml:space="preserve">≙ </w:t>
      </w:r>
      <w:r w:rsidR="00755326">
        <w:t>8</w:t>
      </w:r>
      <w:r w:rsidR="00755326" w:rsidRPr="00A76DC5">
        <w:t xml:space="preserve"> </w:t>
      </w:r>
      <w:proofErr w:type="spellStart"/>
      <w:r w:rsidR="00755326" w:rsidRPr="00A76DC5">
        <w:t>rp</w:t>
      </w:r>
      <w:proofErr w:type="spellEnd"/>
    </w:p>
    <w:p w14:paraId="5F3EA7D9" w14:textId="72F8FD4F" w:rsidR="00D5649E" w:rsidRPr="00762B55" w:rsidRDefault="001B4BFD" w:rsidP="00D5649E">
      <w:pPr>
        <w:pStyle w:val="Problemberschrift"/>
      </w:pPr>
      <w:r>
        <w:t>Qualitative Analysis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715"/>
        <w:gridCol w:w="6378"/>
      </w:tblGrid>
      <w:tr w:rsidR="00B628A1" w:rsidRPr="00E539E2" w14:paraId="4C4C3ABB" w14:textId="77777777" w:rsidTr="00B628A1">
        <w:trPr>
          <w:jc w:val="center"/>
        </w:trPr>
        <w:tc>
          <w:tcPr>
            <w:tcW w:w="9639" w:type="dxa"/>
            <w:gridSpan w:val="3"/>
          </w:tcPr>
          <w:p w14:paraId="4D80410C" w14:textId="086F046A" w:rsidR="00B628A1" w:rsidRPr="001B4BFD" w:rsidRDefault="004A58B2" w:rsidP="00A5129F">
            <w:pPr>
              <w:pStyle w:val="FrageKursiv"/>
              <w:rPr>
                <w:lang w:val="en-US"/>
              </w:rPr>
            </w:pPr>
            <w:r w:rsidRPr="001B4BFD">
              <w:rPr>
                <w:lang w:val="en-US"/>
              </w:rPr>
              <w:t>9</w:t>
            </w:r>
            <w:r w:rsidR="00B628A1" w:rsidRPr="001B4BFD">
              <w:rPr>
                <w:lang w:val="en-US"/>
              </w:rPr>
              <w:t>.1</w:t>
            </w:r>
            <w:r w:rsidR="00B628A1" w:rsidRPr="001B4BFD">
              <w:rPr>
                <w:lang w:val="en-US"/>
              </w:rPr>
              <w:tab/>
            </w:r>
            <w:r w:rsidR="001B4BFD" w:rsidRPr="00371FE7">
              <w:rPr>
                <w:lang w:val="en"/>
              </w:rPr>
              <w:t>Complete the table according to your analysis results</w:t>
            </w:r>
            <w:r w:rsidR="00B628A1" w:rsidRPr="001B4BFD">
              <w:rPr>
                <w:lang w:val="en-US"/>
              </w:rPr>
              <w:t>.</w:t>
            </w:r>
          </w:p>
        </w:tc>
      </w:tr>
      <w:tr w:rsidR="00B628A1" w14:paraId="08102188" w14:textId="77777777" w:rsidTr="00B628A1">
        <w:trPr>
          <w:jc w:val="center"/>
        </w:trPr>
        <w:tc>
          <w:tcPr>
            <w:tcW w:w="1546" w:type="dxa"/>
          </w:tcPr>
          <w:p w14:paraId="5343CF36" w14:textId="3F4EB9C4" w:rsidR="00B628A1" w:rsidRDefault="001B4BFD" w:rsidP="00B628A1">
            <w:pPr>
              <w:jc w:val="center"/>
            </w:pPr>
            <w:r>
              <w:t xml:space="preserve">Sample </w:t>
            </w:r>
            <w:proofErr w:type="spellStart"/>
            <w:r>
              <w:t>no</w:t>
            </w:r>
            <w:proofErr w:type="spellEnd"/>
            <w:r w:rsidR="00B628A1">
              <w:t>.</w:t>
            </w:r>
          </w:p>
        </w:tc>
        <w:tc>
          <w:tcPr>
            <w:tcW w:w="1715" w:type="dxa"/>
          </w:tcPr>
          <w:p w14:paraId="6B713936" w14:textId="50243DAC" w:rsidR="00B628A1" w:rsidRDefault="001B4BFD" w:rsidP="00B628A1">
            <w:pPr>
              <w:jc w:val="center"/>
            </w:pPr>
            <w:proofErr w:type="spellStart"/>
            <w:r>
              <w:t>formu</w:t>
            </w:r>
            <w:r w:rsidR="00B628A1">
              <w:t>l</w:t>
            </w:r>
            <w:r>
              <w:t>a</w:t>
            </w:r>
            <w:proofErr w:type="spellEnd"/>
          </w:p>
        </w:tc>
        <w:tc>
          <w:tcPr>
            <w:tcW w:w="6378" w:type="dxa"/>
          </w:tcPr>
          <w:p w14:paraId="71ACAA5A" w14:textId="6760A42A" w:rsidR="00B628A1" w:rsidRDefault="001B4BFD" w:rsidP="00B628A1">
            <w:proofErr w:type="spellStart"/>
            <w:r>
              <w:t>reasons</w:t>
            </w:r>
            <w:proofErr w:type="spellEnd"/>
          </w:p>
        </w:tc>
      </w:tr>
      <w:tr w:rsidR="00AF76F0" w:rsidRPr="00E539E2" w14:paraId="7BAE79C4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6DE301FF" w14:textId="5D1DC810" w:rsidR="00AF76F0" w:rsidRDefault="00AF76F0" w:rsidP="00B628A1">
            <w:pPr>
              <w:jc w:val="center"/>
            </w:pPr>
            <w:r>
              <w:t>1A</w:t>
            </w:r>
          </w:p>
        </w:tc>
        <w:tc>
          <w:tcPr>
            <w:tcW w:w="1715" w:type="dxa"/>
            <w:vAlign w:val="center"/>
          </w:tcPr>
          <w:p w14:paraId="5A90EA93" w14:textId="77777777" w:rsidR="00AF76F0" w:rsidRDefault="00AF76F0" w:rsidP="003D2D12">
            <w:pPr>
              <w:jc w:val="center"/>
            </w:pPr>
            <w:r>
              <w:t>CuCO</w:t>
            </w:r>
            <w:r>
              <w:rPr>
                <w:vertAlign w:val="subscript"/>
              </w:rPr>
              <w:t>3</w:t>
            </w:r>
          </w:p>
          <w:p w14:paraId="38D07831" w14:textId="0483DE4D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 xml:space="preserve">2bp  </w:t>
            </w:r>
            <w:proofErr w:type="spellStart"/>
            <w:r w:rsidRPr="00AF76F0">
              <w:rPr>
                <w:b/>
              </w:rPr>
              <w:t>2bp</w:t>
            </w:r>
            <w:proofErr w:type="spellEnd"/>
          </w:p>
        </w:tc>
        <w:tc>
          <w:tcPr>
            <w:tcW w:w="6378" w:type="dxa"/>
            <w:vAlign w:val="center"/>
          </w:tcPr>
          <w:p w14:paraId="51F3DBBB" w14:textId="26035631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Cu</w:t>
            </w:r>
            <w:r w:rsidRPr="00553063">
              <w:rPr>
                <w:vertAlign w:val="superscript"/>
                <w:lang w:val="en-US"/>
              </w:rPr>
              <w:t>2+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natural color</w:t>
            </w:r>
            <w:r w:rsidRPr="00553063">
              <w:rPr>
                <w:lang w:val="en-US"/>
              </w:rPr>
              <w:t xml:space="preserve">, </w:t>
            </w:r>
            <w:r w:rsidR="00553063" w:rsidRPr="00553063">
              <w:rPr>
                <w:lang w:val="en-US"/>
              </w:rPr>
              <w:t>flame color</w:t>
            </w:r>
            <w:r w:rsidRPr="00553063">
              <w:rPr>
                <w:lang w:val="en-US"/>
              </w:rPr>
              <w:t xml:space="preserve">, </w:t>
            </w:r>
            <w:r w:rsidRPr="00553063">
              <w:rPr>
                <w:lang w:val="en-US"/>
              </w:rPr>
              <w:br/>
            </w:r>
            <w:r w:rsidR="00553063" w:rsidRPr="00553063">
              <w:rPr>
                <w:lang w:val="en-US"/>
              </w:rPr>
              <w:t>color of the precipitate with hydroxide ions</w:t>
            </w:r>
            <w:r w:rsidRPr="00553063">
              <w:rPr>
                <w:lang w:val="en-US"/>
              </w:rPr>
              <w:t xml:space="preserve">  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309FC0A6" w14:textId="3E2A1AED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CO</w:t>
            </w:r>
            <w:r w:rsidRPr="00553063">
              <w:rPr>
                <w:vertAlign w:val="subscript"/>
                <w:lang w:val="en-US"/>
              </w:rPr>
              <w:t>3</w:t>
            </w:r>
            <w:r w:rsidRPr="00553063">
              <w:rPr>
                <w:vertAlign w:val="superscript"/>
                <w:lang w:val="en-US"/>
              </w:rPr>
              <w:t>2-</w:t>
            </w:r>
            <w:r w:rsidR="00553063">
              <w:rPr>
                <w:lang w:val="en-US"/>
              </w:rPr>
              <w:t xml:space="preserve">: reaction </w:t>
            </w:r>
            <w:proofErr w:type="spellStart"/>
            <w:r w:rsidR="00553063">
              <w:rPr>
                <w:lang w:val="en-US"/>
              </w:rPr>
              <w:t>wih</w:t>
            </w:r>
            <w:proofErr w:type="spellEnd"/>
            <w:r w:rsidRPr="00553063">
              <w:rPr>
                <w:lang w:val="en-US"/>
              </w:rPr>
              <w:t xml:space="preserve"> HNO</w:t>
            </w:r>
            <w:r w:rsidRPr="00553063">
              <w:rPr>
                <w:vertAlign w:val="subscript"/>
                <w:lang w:val="en-US"/>
              </w:rPr>
              <w:t>3</w:t>
            </w:r>
            <w:r w:rsidRPr="00553063">
              <w:rPr>
                <w:lang w:val="en-US"/>
              </w:rPr>
              <w:t xml:space="preserve">  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  <w:tr w:rsidR="00AF76F0" w:rsidRPr="00E539E2" w14:paraId="692FFEE5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6F824FC2" w14:textId="50B66E6E" w:rsidR="00AF76F0" w:rsidRDefault="00AF76F0" w:rsidP="00B628A1">
            <w:pPr>
              <w:jc w:val="center"/>
            </w:pPr>
            <w:r>
              <w:t>1B</w:t>
            </w:r>
          </w:p>
        </w:tc>
        <w:tc>
          <w:tcPr>
            <w:tcW w:w="1715" w:type="dxa"/>
            <w:vAlign w:val="center"/>
          </w:tcPr>
          <w:p w14:paraId="01B73FF7" w14:textId="77777777" w:rsidR="00AF76F0" w:rsidRDefault="00AF76F0" w:rsidP="003D2D12">
            <w:pPr>
              <w:jc w:val="center"/>
            </w:pPr>
            <w:r>
              <w:t>FeSO</w:t>
            </w:r>
            <w:r>
              <w:rPr>
                <w:vertAlign w:val="subscript"/>
              </w:rPr>
              <w:t>4</w:t>
            </w:r>
          </w:p>
          <w:p w14:paraId="753AB38B" w14:textId="6E1D9D93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4bp</w:t>
            </w:r>
          </w:p>
        </w:tc>
        <w:tc>
          <w:tcPr>
            <w:tcW w:w="6378" w:type="dxa"/>
            <w:vAlign w:val="center"/>
          </w:tcPr>
          <w:p w14:paraId="01330F1D" w14:textId="28455674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Fe</w:t>
            </w:r>
            <w:r w:rsidRPr="00553063">
              <w:rPr>
                <w:vertAlign w:val="superscript"/>
                <w:lang w:val="en-US"/>
              </w:rPr>
              <w:t>2+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natural color</w:t>
            </w:r>
            <w:r w:rsidRPr="00553063">
              <w:rPr>
                <w:lang w:val="en-US"/>
              </w:rPr>
              <w:t xml:space="preserve">, </w:t>
            </w:r>
            <w:r w:rsidR="00553063" w:rsidRPr="00553063">
              <w:rPr>
                <w:lang w:val="en-US"/>
              </w:rPr>
              <w:t>color of the precipitate with hydroxide ions</w:t>
            </w:r>
            <w:r w:rsidR="00553063">
              <w:rPr>
                <w:lang w:val="en-US"/>
              </w:rPr>
              <w:t>, reaction with</w:t>
            </w:r>
            <w:r w:rsidRPr="00553063">
              <w:rPr>
                <w:lang w:val="en-US"/>
              </w:rPr>
              <w:t xml:space="preserve"> KMnO</w:t>
            </w:r>
            <w:r w:rsidRPr="00553063">
              <w:rPr>
                <w:vertAlign w:val="subscript"/>
                <w:lang w:val="en-US"/>
              </w:rPr>
              <w:t>4</w:t>
            </w:r>
            <w:r w:rsidRPr="00553063">
              <w:rPr>
                <w:vertAlign w:val="subscript"/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6806D541" w14:textId="46BC608E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SO</w:t>
            </w:r>
            <w:r w:rsidRPr="00553063">
              <w:rPr>
                <w:vertAlign w:val="subscript"/>
                <w:lang w:val="en-US"/>
              </w:rPr>
              <w:t>4</w:t>
            </w:r>
            <w:r w:rsidRPr="00553063">
              <w:rPr>
                <w:vertAlign w:val="superscript"/>
                <w:lang w:val="en-US"/>
              </w:rPr>
              <w:t>2-</w:t>
            </w:r>
            <w:r w:rsidR="00553063" w:rsidRPr="00553063">
              <w:rPr>
                <w:lang w:val="en-US"/>
              </w:rPr>
              <w:t>: reaction with neutralized</w:t>
            </w:r>
            <w:r w:rsidRPr="00553063">
              <w:rPr>
                <w:lang w:val="en-US"/>
              </w:rPr>
              <w:t xml:space="preserve"> Ba(OH)</w:t>
            </w:r>
            <w:r w:rsidRPr="00553063">
              <w:rPr>
                <w:vertAlign w:val="subscript"/>
                <w:lang w:val="en-US"/>
              </w:rPr>
              <w:t>2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  <w:tr w:rsidR="00AF76F0" w:rsidRPr="00E539E2" w14:paraId="30000B02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715280B0" w14:textId="4AC6380F" w:rsidR="00AF76F0" w:rsidRDefault="00AF76F0" w:rsidP="00B628A1">
            <w:pPr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14:paraId="31616A82" w14:textId="77777777" w:rsidR="00AF76F0" w:rsidRDefault="00AF76F0" w:rsidP="003D2D12">
            <w:pPr>
              <w:jc w:val="center"/>
            </w:pPr>
            <w:proofErr w:type="spellStart"/>
            <w:r>
              <w:t>Ba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</w:p>
          <w:p w14:paraId="051FD68E" w14:textId="013FD14D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 xml:space="preserve">2bp   </w:t>
            </w:r>
            <w:proofErr w:type="spellStart"/>
            <w:r w:rsidRPr="00AF76F0">
              <w:rPr>
                <w:b/>
              </w:rPr>
              <w:t>2bp</w:t>
            </w:r>
            <w:proofErr w:type="spellEnd"/>
          </w:p>
        </w:tc>
        <w:tc>
          <w:tcPr>
            <w:tcW w:w="6378" w:type="dxa"/>
            <w:vAlign w:val="center"/>
          </w:tcPr>
          <w:p w14:paraId="084D22CF" w14:textId="3BF9540C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Ba</w:t>
            </w:r>
            <w:r w:rsidRPr="00553063">
              <w:rPr>
                <w:vertAlign w:val="superscript"/>
                <w:lang w:val="en-US"/>
              </w:rPr>
              <w:t>2+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 xml:space="preserve">flame color </w:t>
            </w:r>
            <w:r w:rsidR="0049489A" w:rsidRPr="00553063">
              <w:rPr>
                <w:lang w:val="en-US"/>
              </w:rPr>
              <w:t xml:space="preserve">+ </w:t>
            </w:r>
            <w:r w:rsidR="00553063" w:rsidRPr="00553063">
              <w:rPr>
                <w:lang w:val="en-US"/>
              </w:rPr>
              <w:t>natural color</w:t>
            </w:r>
            <w:r w:rsidR="00553063">
              <w:rPr>
                <w:lang w:val="en-US"/>
              </w:rPr>
              <w:t xml:space="preserve"> (colorless</w:t>
            </w:r>
            <w:r w:rsidR="0049489A" w:rsidRPr="00553063">
              <w:rPr>
                <w:lang w:val="en-US"/>
              </w:rPr>
              <w:t>)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3176A761" w14:textId="077203B0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OH</w:t>
            </w:r>
            <w:r w:rsidRPr="00553063">
              <w:rPr>
                <w:vertAlign w:val="superscript"/>
                <w:lang w:val="en-US"/>
              </w:rPr>
              <w:t>-</w:t>
            </w:r>
            <w:r w:rsidR="00553063" w:rsidRPr="00553063">
              <w:rPr>
                <w:lang w:val="en-US"/>
              </w:rPr>
              <w:t>: reaction with</w:t>
            </w:r>
            <w:r w:rsidRPr="00553063">
              <w:rPr>
                <w:lang w:val="en-US"/>
              </w:rPr>
              <w:t xml:space="preserve"> AgNO</w:t>
            </w:r>
            <w:r w:rsidRPr="00553063">
              <w:rPr>
                <w:vertAlign w:val="subscript"/>
                <w:lang w:val="en-US"/>
              </w:rPr>
              <w:t>3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  <w:tr w:rsidR="00AF76F0" w:rsidRPr="00E539E2" w14:paraId="72C75AE5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0CB30C3E" w14:textId="4D80A2D2" w:rsidR="00AF76F0" w:rsidRDefault="00AF76F0" w:rsidP="00B628A1">
            <w:pPr>
              <w:jc w:val="center"/>
            </w:pPr>
            <w:r>
              <w:t>3</w:t>
            </w:r>
          </w:p>
        </w:tc>
        <w:tc>
          <w:tcPr>
            <w:tcW w:w="1715" w:type="dxa"/>
            <w:vAlign w:val="center"/>
          </w:tcPr>
          <w:p w14:paraId="5AF32F50" w14:textId="77777777" w:rsidR="00AF76F0" w:rsidRDefault="00AF76F0" w:rsidP="003D2D12">
            <w:pPr>
              <w:jc w:val="center"/>
            </w:pPr>
            <w:r>
              <w:t>CaC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14:paraId="4BE9690F" w14:textId="3E6AEA20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4bp</w:t>
            </w:r>
          </w:p>
        </w:tc>
        <w:tc>
          <w:tcPr>
            <w:tcW w:w="6378" w:type="dxa"/>
            <w:vAlign w:val="center"/>
          </w:tcPr>
          <w:p w14:paraId="26A4B434" w14:textId="05E1E16F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Ca</w:t>
            </w:r>
            <w:r w:rsidRPr="00553063">
              <w:rPr>
                <w:vertAlign w:val="superscript"/>
                <w:lang w:val="en-US"/>
              </w:rPr>
              <w:t>2+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flame color</w:t>
            </w:r>
            <w:r w:rsidR="0049489A" w:rsidRPr="00553063">
              <w:rPr>
                <w:lang w:val="en-US"/>
              </w:rPr>
              <w:t xml:space="preserve">, </w:t>
            </w:r>
            <w:r w:rsidR="0049489A" w:rsidRPr="00553063">
              <w:rPr>
                <w:lang w:val="en-US"/>
              </w:rPr>
              <w:br/>
            </w:r>
            <w:r w:rsidR="00553063" w:rsidRPr="00553063">
              <w:rPr>
                <w:lang w:val="en-US"/>
              </w:rPr>
              <w:t>sample is not soluble in water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547049AD" w14:textId="2B6212FA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C</w:t>
            </w:r>
            <w:r w:rsidRPr="00553063">
              <w:rPr>
                <w:vertAlign w:val="subscript"/>
                <w:lang w:val="en-US"/>
              </w:rPr>
              <w:t>2</w:t>
            </w:r>
            <w:r w:rsidRPr="00553063">
              <w:rPr>
                <w:lang w:val="en-US"/>
              </w:rPr>
              <w:t>O</w:t>
            </w:r>
            <w:r w:rsidRPr="00553063">
              <w:rPr>
                <w:vertAlign w:val="subscript"/>
                <w:lang w:val="en-US"/>
              </w:rPr>
              <w:t>4</w:t>
            </w:r>
            <w:r w:rsidRPr="00553063">
              <w:rPr>
                <w:vertAlign w:val="superscript"/>
                <w:lang w:val="en-US"/>
              </w:rPr>
              <w:t>2-</w:t>
            </w:r>
            <w:r w:rsidR="00553063" w:rsidRPr="00553063">
              <w:rPr>
                <w:lang w:val="en-US"/>
              </w:rPr>
              <w:t>: reaction with acidic</w:t>
            </w:r>
            <w:r w:rsidRPr="00553063">
              <w:rPr>
                <w:lang w:val="en-US"/>
              </w:rPr>
              <w:t xml:space="preserve"> KMnO</w:t>
            </w:r>
            <w:r w:rsidRPr="00553063">
              <w:rPr>
                <w:vertAlign w:val="subscript"/>
                <w:lang w:val="en-US"/>
              </w:rPr>
              <w:t>4</w:t>
            </w:r>
            <w:r w:rsidR="0049489A" w:rsidRPr="00553063">
              <w:rPr>
                <w:vertAlign w:val="subscript"/>
                <w:lang w:val="en-US"/>
              </w:rPr>
              <w:t xml:space="preserve"> </w:t>
            </w:r>
            <w:r w:rsidR="00553063" w:rsidRPr="00553063">
              <w:rPr>
                <w:lang w:val="en-US"/>
              </w:rPr>
              <w:t>-solution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  <w:tr w:rsidR="00AF76F0" w:rsidRPr="00E539E2" w14:paraId="024E1B30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64F6F65B" w14:textId="3C4A35B9" w:rsidR="00AF76F0" w:rsidRDefault="00AF76F0" w:rsidP="00B628A1">
            <w:pPr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14:paraId="05FBBB66" w14:textId="77777777" w:rsidR="00AF76F0" w:rsidRDefault="00AF76F0" w:rsidP="003D2D12">
            <w:pPr>
              <w:jc w:val="center"/>
            </w:pPr>
            <w:r>
              <w:t>CrCl</w:t>
            </w:r>
            <w:r>
              <w:rPr>
                <w:vertAlign w:val="subscript"/>
              </w:rPr>
              <w:t>3</w:t>
            </w:r>
          </w:p>
          <w:p w14:paraId="7155E1F0" w14:textId="2550EC95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2bp</w:t>
            </w:r>
          </w:p>
        </w:tc>
        <w:tc>
          <w:tcPr>
            <w:tcW w:w="6378" w:type="dxa"/>
            <w:vAlign w:val="center"/>
          </w:tcPr>
          <w:p w14:paraId="2C90D045" w14:textId="164BE848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Cr</w:t>
            </w:r>
            <w:r w:rsidRPr="00553063">
              <w:rPr>
                <w:vertAlign w:val="superscript"/>
                <w:lang w:val="en-US"/>
              </w:rPr>
              <w:t>3+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natural color</w:t>
            </w:r>
            <w:r w:rsidRPr="00553063">
              <w:rPr>
                <w:lang w:val="en-US"/>
              </w:rPr>
              <w:t xml:space="preserve">, </w:t>
            </w:r>
            <w:r w:rsidRPr="00553063">
              <w:rPr>
                <w:lang w:val="en-US"/>
              </w:rPr>
              <w:br/>
            </w:r>
            <w:r w:rsidR="00553063" w:rsidRPr="00553063">
              <w:rPr>
                <w:lang w:val="en-US"/>
              </w:rPr>
              <w:t>color of the precipitate with hydroxide ions</w:t>
            </w:r>
            <w:r w:rsidRPr="00553063">
              <w:rPr>
                <w:lang w:val="en-US"/>
              </w:rPr>
              <w:t xml:space="preserve">, </w:t>
            </w:r>
            <w:r w:rsidRPr="00553063">
              <w:rPr>
                <w:lang w:val="en-US"/>
              </w:rPr>
              <w:br/>
            </w:r>
            <w:r w:rsidR="00553063" w:rsidRPr="00553063">
              <w:rPr>
                <w:lang w:val="en-US"/>
              </w:rPr>
              <w:t xml:space="preserve">color of the precipitate with </w:t>
            </w:r>
            <w:r w:rsidR="00553063">
              <w:rPr>
                <w:lang w:val="en-US"/>
              </w:rPr>
              <w:t>sulfide</w:t>
            </w:r>
            <w:r w:rsidR="00553063" w:rsidRPr="00553063">
              <w:rPr>
                <w:lang w:val="en-US"/>
              </w:rPr>
              <w:t xml:space="preserve"> ions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06C9AF13" w14:textId="34F1C191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Cl</w:t>
            </w:r>
            <w:r w:rsidRPr="00553063">
              <w:rPr>
                <w:vertAlign w:val="superscript"/>
                <w:lang w:val="en-US"/>
              </w:rPr>
              <w:t>-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color of the precipitate with</w:t>
            </w:r>
            <w:r w:rsidRPr="00553063">
              <w:rPr>
                <w:lang w:val="en-US"/>
              </w:rPr>
              <w:t xml:space="preserve"> AgNO</w:t>
            </w:r>
            <w:r w:rsidRPr="00553063">
              <w:rPr>
                <w:vertAlign w:val="subscript"/>
                <w:lang w:val="en-US"/>
              </w:rPr>
              <w:t>3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  <w:tr w:rsidR="00AF76F0" w:rsidRPr="00E539E2" w14:paraId="359EF38A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0975A528" w14:textId="78087818" w:rsidR="00AF76F0" w:rsidRDefault="00AF76F0" w:rsidP="00B628A1">
            <w:pPr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14:paraId="77F417E4" w14:textId="77777777" w:rsidR="00AF76F0" w:rsidRDefault="00AF76F0" w:rsidP="003D2D12">
            <w:pPr>
              <w:jc w:val="center"/>
            </w:pPr>
            <w:r>
              <w:t>ZnI</w:t>
            </w:r>
            <w:r>
              <w:rPr>
                <w:vertAlign w:val="subscript"/>
              </w:rPr>
              <w:t>2</w:t>
            </w:r>
          </w:p>
          <w:p w14:paraId="014DA32A" w14:textId="6A458AAC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2bp</w:t>
            </w:r>
          </w:p>
        </w:tc>
        <w:tc>
          <w:tcPr>
            <w:tcW w:w="6378" w:type="dxa"/>
            <w:vAlign w:val="center"/>
          </w:tcPr>
          <w:p w14:paraId="08E5EAA3" w14:textId="759284B3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Zn</w:t>
            </w:r>
            <w:r w:rsidRPr="00553063">
              <w:rPr>
                <w:vertAlign w:val="superscript"/>
                <w:lang w:val="en-US"/>
              </w:rPr>
              <w:t>2+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 xml:space="preserve">color of the precipitate with </w:t>
            </w:r>
            <w:r w:rsidR="00553063">
              <w:rPr>
                <w:lang w:val="en-US"/>
              </w:rPr>
              <w:t>sulfide</w:t>
            </w:r>
            <w:r w:rsidR="00553063" w:rsidRPr="00553063">
              <w:rPr>
                <w:lang w:val="en-US"/>
              </w:rPr>
              <w:t xml:space="preserve"> ions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1A792C23" w14:textId="55F314C9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I</w:t>
            </w:r>
            <w:r w:rsidRPr="00553063">
              <w:rPr>
                <w:vertAlign w:val="superscript"/>
                <w:lang w:val="en-US"/>
              </w:rPr>
              <w:t>-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 xml:space="preserve">color of the precipitate with </w:t>
            </w:r>
            <w:r w:rsidRPr="00553063">
              <w:rPr>
                <w:lang w:val="en-US"/>
              </w:rPr>
              <w:t>AgNO</w:t>
            </w:r>
            <w:r w:rsidRPr="00553063">
              <w:rPr>
                <w:vertAlign w:val="subscript"/>
                <w:lang w:val="en-US"/>
              </w:rPr>
              <w:t>3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  <w:tr w:rsidR="00AF76F0" w:rsidRPr="00E539E2" w14:paraId="16E97A4B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2DF1D5BC" w14:textId="4D98F038" w:rsidR="00AF76F0" w:rsidRDefault="00AF76F0" w:rsidP="00B628A1">
            <w:pPr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14:paraId="7F446C62" w14:textId="77777777" w:rsidR="00AF76F0" w:rsidRDefault="00AF76F0" w:rsidP="003D2D12">
            <w:pPr>
              <w:jc w:val="center"/>
            </w:pPr>
            <w:r>
              <w:t>Al(NO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14:paraId="31A16471" w14:textId="7EFED5D9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4bp   2bp</w:t>
            </w:r>
          </w:p>
        </w:tc>
        <w:tc>
          <w:tcPr>
            <w:tcW w:w="6378" w:type="dxa"/>
            <w:vAlign w:val="center"/>
          </w:tcPr>
          <w:p w14:paraId="7E335577" w14:textId="729BCC7D" w:rsidR="00AF76F0" w:rsidRPr="00553063" w:rsidRDefault="00AF76F0" w:rsidP="00AF76F0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Al</w:t>
            </w:r>
            <w:r w:rsidRPr="00553063">
              <w:rPr>
                <w:vertAlign w:val="superscript"/>
                <w:lang w:val="en-US"/>
              </w:rPr>
              <w:t>3+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natural color</w:t>
            </w:r>
            <w:r w:rsidR="00553063">
              <w:rPr>
                <w:lang w:val="en-US"/>
              </w:rPr>
              <w:t xml:space="preserve"> (colorless</w:t>
            </w:r>
            <w:r w:rsidR="0049489A" w:rsidRPr="00553063">
              <w:rPr>
                <w:lang w:val="en-US"/>
              </w:rPr>
              <w:t xml:space="preserve">), </w:t>
            </w:r>
            <w:r w:rsidR="00553063" w:rsidRPr="00553063">
              <w:rPr>
                <w:lang w:val="en-US"/>
              </w:rPr>
              <w:t>precipitate with hydroxide ions</w:t>
            </w:r>
            <w:r w:rsidR="00553063">
              <w:rPr>
                <w:lang w:val="en-US"/>
              </w:rPr>
              <w:t xml:space="preserve"> is soluble in excess of hydroxide ions</w:t>
            </w:r>
            <w:r w:rsidRPr="00553063">
              <w:rPr>
                <w:lang w:val="en-US"/>
              </w:rPr>
              <w:t xml:space="preserve"> </w:t>
            </w:r>
            <w:r w:rsidRPr="00553063">
              <w:rPr>
                <w:lang w:val="en-US"/>
              </w:rPr>
              <w:br/>
              <w:t xml:space="preserve">+ </w:t>
            </w:r>
            <w:r w:rsidR="00553063">
              <w:rPr>
                <w:lang w:val="en-US"/>
              </w:rPr>
              <w:t>no precipitation with sulfide ions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  <w:p w14:paraId="1797000C" w14:textId="3D170834" w:rsidR="00AF76F0" w:rsidRPr="00553063" w:rsidRDefault="00AF76F0" w:rsidP="00553063">
            <w:pPr>
              <w:tabs>
                <w:tab w:val="right" w:pos="5703"/>
              </w:tabs>
              <w:spacing w:before="80" w:after="80"/>
              <w:rPr>
                <w:lang w:val="en-US"/>
              </w:rPr>
            </w:pPr>
            <w:r w:rsidRPr="00553063">
              <w:rPr>
                <w:lang w:val="en-US"/>
              </w:rPr>
              <w:t>NO</w:t>
            </w:r>
            <w:r w:rsidRPr="00553063">
              <w:rPr>
                <w:vertAlign w:val="subscript"/>
                <w:lang w:val="en-US"/>
              </w:rPr>
              <w:t>3</w:t>
            </w:r>
            <w:r w:rsidRPr="00553063">
              <w:rPr>
                <w:vertAlign w:val="superscript"/>
                <w:lang w:val="en-US"/>
              </w:rPr>
              <w:t>-</w:t>
            </w:r>
            <w:r w:rsidRPr="00553063">
              <w:rPr>
                <w:lang w:val="en-US"/>
              </w:rPr>
              <w:t xml:space="preserve">: </w:t>
            </w:r>
            <w:r w:rsidR="00553063" w:rsidRPr="00553063">
              <w:rPr>
                <w:lang w:val="en-US"/>
              </w:rPr>
              <w:t>no precipitation with</w:t>
            </w:r>
            <w:r w:rsidRPr="00553063">
              <w:rPr>
                <w:lang w:val="en-US"/>
              </w:rPr>
              <w:t xml:space="preserve"> Ag</w:t>
            </w:r>
            <w:r w:rsidRPr="00553063">
              <w:rPr>
                <w:vertAlign w:val="superscript"/>
                <w:lang w:val="en-US"/>
              </w:rPr>
              <w:t>+</w:t>
            </w:r>
            <w:r w:rsidR="00553063" w:rsidRPr="00553063">
              <w:rPr>
                <w:lang w:val="en-US"/>
              </w:rPr>
              <w:t xml:space="preserve"> or</w:t>
            </w:r>
            <w:r w:rsidRPr="00553063">
              <w:rPr>
                <w:lang w:val="en-US"/>
              </w:rPr>
              <w:t xml:space="preserve"> Ba</w:t>
            </w:r>
            <w:r w:rsidRPr="00553063">
              <w:rPr>
                <w:vertAlign w:val="superscript"/>
                <w:lang w:val="en-US"/>
              </w:rPr>
              <w:t>2+</w:t>
            </w:r>
            <w:r w:rsidRPr="00553063">
              <w:rPr>
                <w:lang w:val="en-US"/>
              </w:rPr>
              <w:tab/>
            </w:r>
            <w:r w:rsidR="00557C3D" w:rsidRPr="00553063">
              <w:rPr>
                <w:b/>
                <w:lang w:val="en-US"/>
              </w:rPr>
              <w:t xml:space="preserve">1 </w:t>
            </w:r>
            <w:proofErr w:type="spellStart"/>
            <w:r w:rsidR="00557C3D" w:rsidRPr="00553063">
              <w:rPr>
                <w:b/>
                <w:lang w:val="en-US"/>
              </w:rPr>
              <w:t>bp</w:t>
            </w:r>
            <w:proofErr w:type="spellEnd"/>
          </w:p>
        </w:tc>
      </w:tr>
    </w:tbl>
    <w:p w14:paraId="04AD7CA0" w14:textId="77777777" w:rsidR="00D5649E" w:rsidRPr="00553063" w:rsidRDefault="00D5649E" w:rsidP="00D5649E">
      <w:pPr>
        <w:spacing w:line="280" w:lineRule="atLeast"/>
        <w:rPr>
          <w:lang w:val="en-US"/>
        </w:rPr>
      </w:pPr>
    </w:p>
    <w:p w14:paraId="0E92C61E" w14:textId="77777777" w:rsidR="00D5649E" w:rsidRPr="00553063" w:rsidRDefault="00D5649E" w:rsidP="00D5649E">
      <w:pPr>
        <w:spacing w:line="240" w:lineRule="auto"/>
        <w:rPr>
          <w:lang w:val="en-US"/>
        </w:rPr>
      </w:pPr>
      <w:r w:rsidRPr="00553063">
        <w:rPr>
          <w:lang w:val="en-US"/>
        </w:rPr>
        <w:br w:type="page"/>
      </w:r>
    </w:p>
    <w:p w14:paraId="4802B7A7" w14:textId="199539DB" w:rsidR="00B628A1" w:rsidRDefault="00E539E2" w:rsidP="00B628A1">
      <w:pPr>
        <w:pStyle w:val="ProblemKopfPunkteRechts"/>
      </w:pPr>
      <w:r>
        <w:lastRenderedPageBreak/>
        <w:t>Task</w:t>
      </w:r>
      <w:r w:rsidR="00B628A1">
        <w:t xml:space="preserve"> </w:t>
      </w:r>
      <w:r w:rsidR="004A58B2">
        <w:t>10</w:t>
      </w:r>
      <w:r w:rsidR="00B628A1">
        <w:tab/>
      </w:r>
      <w:r w:rsidR="00755326">
        <w:t>53</w:t>
      </w:r>
      <w:r w:rsidR="00A76DC5" w:rsidRPr="00A76DC5">
        <w:t xml:space="preserve"> </w:t>
      </w:r>
      <w:proofErr w:type="spellStart"/>
      <w:r w:rsidR="00A76DC5" w:rsidRPr="00A76DC5">
        <w:t>bp</w:t>
      </w:r>
      <w:proofErr w:type="spellEnd"/>
      <w:r w:rsidR="00A76DC5" w:rsidRPr="00A76DC5">
        <w:t xml:space="preserve"> ≙ 1</w:t>
      </w:r>
      <w:r w:rsidR="00F9576C">
        <w:t>6</w:t>
      </w:r>
      <w:r w:rsidR="00A76DC5" w:rsidRPr="00A76DC5">
        <w:t xml:space="preserve"> </w:t>
      </w:r>
      <w:proofErr w:type="spellStart"/>
      <w:r w:rsidR="00A76DC5" w:rsidRPr="00A76DC5">
        <w:t>rp</w:t>
      </w:r>
      <w:proofErr w:type="spellEnd"/>
    </w:p>
    <w:p w14:paraId="1C322ED4" w14:textId="77777777" w:rsidR="00E539E2" w:rsidRPr="004040C8" w:rsidRDefault="00E539E2" w:rsidP="00E539E2">
      <w:pPr>
        <w:pStyle w:val="Problemberschrift"/>
        <w:rPr>
          <w:lang w:val="en-US"/>
        </w:rPr>
      </w:pPr>
      <w:r w:rsidRPr="004040C8">
        <w:rPr>
          <w:lang w:val="en-US"/>
        </w:rPr>
        <w:t>Quantitative Analysis: Determination of a complex formation constant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B628A1" w:rsidRPr="00E539E2" w14:paraId="11606E5B" w14:textId="77777777" w:rsidTr="00B628A1">
        <w:trPr>
          <w:jc w:val="center"/>
        </w:trPr>
        <w:tc>
          <w:tcPr>
            <w:tcW w:w="9639" w:type="dxa"/>
          </w:tcPr>
          <w:p w14:paraId="556B531D" w14:textId="30AB2B64" w:rsidR="00B628A1" w:rsidRPr="00E539E2" w:rsidRDefault="004A58B2" w:rsidP="00A5129F">
            <w:pPr>
              <w:pStyle w:val="FrageKursiv"/>
              <w:rPr>
                <w:lang w:val="en-US"/>
              </w:rPr>
            </w:pPr>
            <w:r w:rsidRPr="00E539E2">
              <w:rPr>
                <w:lang w:val="en-US"/>
              </w:rPr>
              <w:t>10</w:t>
            </w:r>
            <w:r w:rsidR="00B628A1" w:rsidRPr="00E539E2">
              <w:rPr>
                <w:lang w:val="en-US"/>
              </w:rPr>
              <w:t>.1</w:t>
            </w:r>
            <w:r w:rsidR="00B628A1" w:rsidRPr="00E539E2">
              <w:rPr>
                <w:lang w:val="en-US"/>
              </w:rPr>
              <w:tab/>
            </w:r>
            <w:r w:rsidR="00E539E2" w:rsidRPr="004040C8">
              <w:rPr>
                <w:lang w:val="en-US"/>
              </w:rPr>
              <w:t>Write down your t</w:t>
            </w:r>
            <w:r w:rsidR="00E539E2">
              <w:rPr>
                <w:lang w:val="en-US"/>
              </w:rPr>
              <w:t>itration volume (average value)</w:t>
            </w:r>
            <w:r w:rsidR="00CE11BC" w:rsidRPr="00E539E2">
              <w:rPr>
                <w:lang w:val="en-US"/>
              </w:rPr>
              <w:t>.</w:t>
            </w:r>
          </w:p>
        </w:tc>
      </w:tr>
      <w:tr w:rsidR="00B628A1" w14:paraId="11C96CB2" w14:textId="77777777" w:rsidTr="00B628A1">
        <w:trPr>
          <w:jc w:val="center"/>
        </w:trPr>
        <w:tc>
          <w:tcPr>
            <w:tcW w:w="9639" w:type="dxa"/>
          </w:tcPr>
          <w:p w14:paraId="4E619CCE" w14:textId="3FD5A745" w:rsidR="00B628A1" w:rsidRDefault="00B628A1" w:rsidP="00501287">
            <w:pPr>
              <w:pStyle w:val="LsgTabellentext"/>
            </w:pPr>
            <w:r>
              <w:t>V =</w:t>
            </w:r>
            <w:r w:rsidR="00501287">
              <w:t xml:space="preserve"> </w:t>
            </w:r>
            <w:r w:rsidR="00E539E2">
              <w:t>9.</w:t>
            </w:r>
            <w:r w:rsidR="00501287" w:rsidRPr="00501287">
              <w:t xml:space="preserve">62 </w:t>
            </w:r>
            <w:proofErr w:type="spellStart"/>
            <w:r w:rsidR="00501287" w:rsidRPr="00501287">
              <w:t>mL</w:t>
            </w:r>
            <w:proofErr w:type="spellEnd"/>
            <w:r w:rsidR="00077D0F">
              <w:tab/>
            </w:r>
            <w:r w:rsidR="00077D0F" w:rsidRPr="00077D0F">
              <w:rPr>
                <w:b/>
              </w:rPr>
              <w:t xml:space="preserve">0-16 </w:t>
            </w:r>
            <w:proofErr w:type="spellStart"/>
            <w:r w:rsidR="00077D0F" w:rsidRPr="00077D0F">
              <w:rPr>
                <w:b/>
              </w:rPr>
              <w:t>bp</w:t>
            </w:r>
            <w:proofErr w:type="spellEnd"/>
            <w:r w:rsidR="00077D0F">
              <w:rPr>
                <w:b/>
              </w:rPr>
              <w:t>*</w:t>
            </w:r>
          </w:p>
        </w:tc>
      </w:tr>
      <w:tr w:rsidR="00B628A1" w:rsidRPr="00E539E2" w14:paraId="1B6AB680" w14:textId="77777777" w:rsidTr="00B628A1">
        <w:trPr>
          <w:jc w:val="center"/>
        </w:trPr>
        <w:tc>
          <w:tcPr>
            <w:tcW w:w="9639" w:type="dxa"/>
          </w:tcPr>
          <w:p w14:paraId="57F98B88" w14:textId="0D1A15F9" w:rsidR="00B628A1" w:rsidRPr="00E539E2" w:rsidRDefault="004A58B2" w:rsidP="00A5129F">
            <w:pPr>
              <w:pStyle w:val="FrageKursiv"/>
              <w:rPr>
                <w:lang w:val="en-US"/>
              </w:rPr>
            </w:pPr>
            <w:r w:rsidRPr="00E539E2">
              <w:rPr>
                <w:lang w:val="en-US"/>
              </w:rPr>
              <w:t>10</w:t>
            </w:r>
            <w:r w:rsidR="00B628A1" w:rsidRPr="00E539E2">
              <w:rPr>
                <w:lang w:val="en-US"/>
              </w:rPr>
              <w:t>.</w:t>
            </w:r>
            <w:r w:rsidR="00A5129F" w:rsidRPr="00E539E2">
              <w:rPr>
                <w:lang w:val="en-US"/>
              </w:rPr>
              <w:t>2</w:t>
            </w:r>
            <w:r w:rsidR="00B628A1" w:rsidRPr="00E539E2">
              <w:rPr>
                <w:lang w:val="en-US"/>
              </w:rPr>
              <w:tab/>
            </w:r>
            <w:r w:rsidR="00E539E2" w:rsidRPr="004040C8">
              <w:rPr>
                <w:lang w:val="en-US"/>
              </w:rPr>
              <w:t>Calculate the concentration of your potassium permanganate solution.</w:t>
            </w:r>
          </w:p>
        </w:tc>
      </w:tr>
      <w:tr w:rsidR="00B628A1" w:rsidRPr="00E539E2" w14:paraId="142442E7" w14:textId="77777777" w:rsidTr="00B628A1">
        <w:trPr>
          <w:jc w:val="center"/>
        </w:trPr>
        <w:tc>
          <w:tcPr>
            <w:tcW w:w="9639" w:type="dxa"/>
          </w:tcPr>
          <w:p w14:paraId="558A5AC1" w14:textId="7B4E5B67" w:rsidR="00B628A1" w:rsidRPr="00E539E2" w:rsidRDefault="00501287" w:rsidP="00501287">
            <w:pPr>
              <w:pStyle w:val="LsgTabellentext"/>
              <w:rPr>
                <w:lang w:val="en-US"/>
              </w:rPr>
            </w:pPr>
            <w:r w:rsidRPr="00E539E2">
              <w:rPr>
                <w:lang w:val="en-US"/>
              </w:rPr>
              <w:t>c(C</w:t>
            </w:r>
            <w:r w:rsidRPr="00E539E2">
              <w:rPr>
                <w:vertAlign w:val="subscript"/>
                <w:lang w:val="en-US"/>
              </w:rPr>
              <w:t>2</w:t>
            </w:r>
            <w:r w:rsidRPr="00E539E2">
              <w:rPr>
                <w:lang w:val="en-US"/>
              </w:rPr>
              <w:t>O</w:t>
            </w:r>
            <w:r w:rsidRPr="00E539E2">
              <w:rPr>
                <w:vertAlign w:val="subscript"/>
                <w:lang w:val="en-US"/>
              </w:rPr>
              <w:t>4</w:t>
            </w:r>
            <w:r w:rsidRPr="00E539E2">
              <w:rPr>
                <w:vertAlign w:val="superscript"/>
                <w:lang w:val="en-US"/>
              </w:rPr>
              <w:t>2-</w:t>
            </w:r>
            <w:r w:rsidR="00E539E2" w:rsidRPr="00E539E2">
              <w:rPr>
                <w:lang w:val="en-US"/>
              </w:rPr>
              <w:t>)=0.</w:t>
            </w:r>
            <w:r w:rsidRPr="00E539E2">
              <w:rPr>
                <w:lang w:val="en-US"/>
              </w:rPr>
              <w:t xml:space="preserve">005M </w:t>
            </w:r>
            <w:r>
              <w:sym w:font="Symbol" w:char="F0AE"/>
            </w:r>
            <w:r w:rsidR="00E539E2" w:rsidRPr="00E539E2">
              <w:rPr>
                <w:lang w:val="en-US"/>
              </w:rPr>
              <w:t xml:space="preserve"> 0.</w:t>
            </w:r>
            <w:r w:rsidRPr="00E539E2">
              <w:rPr>
                <w:lang w:val="en-US"/>
              </w:rPr>
              <w:t xml:space="preserve">125 </w:t>
            </w:r>
            <w:proofErr w:type="spellStart"/>
            <w:r w:rsidRPr="00E539E2">
              <w:rPr>
                <w:lang w:val="en-US"/>
              </w:rPr>
              <w:t>mmol</w:t>
            </w:r>
            <w:proofErr w:type="spellEnd"/>
            <w:r w:rsidRPr="00E539E2">
              <w:rPr>
                <w:lang w:val="en-US"/>
              </w:rPr>
              <w:t xml:space="preserve"> C</w:t>
            </w:r>
            <w:r w:rsidRPr="00E539E2">
              <w:rPr>
                <w:vertAlign w:val="subscript"/>
                <w:lang w:val="en-US"/>
              </w:rPr>
              <w:t>2</w:t>
            </w:r>
            <w:r w:rsidRPr="00E539E2">
              <w:rPr>
                <w:lang w:val="en-US"/>
              </w:rPr>
              <w:t>O</w:t>
            </w:r>
            <w:r w:rsidRPr="00E539E2">
              <w:rPr>
                <w:vertAlign w:val="subscript"/>
                <w:lang w:val="en-US"/>
              </w:rPr>
              <w:t>4</w:t>
            </w:r>
            <w:r w:rsidRPr="00E539E2">
              <w:rPr>
                <w:vertAlign w:val="superscript"/>
                <w:lang w:val="en-US"/>
              </w:rPr>
              <w:t>2-</w:t>
            </w:r>
            <w:r w:rsidRPr="00E539E2">
              <w:rPr>
                <w:lang w:val="en-US"/>
              </w:rPr>
              <w:t xml:space="preserve"> </w:t>
            </w:r>
            <w:r w:rsidR="00E539E2" w:rsidRPr="00E539E2">
              <w:rPr>
                <w:lang w:val="en-US"/>
              </w:rPr>
              <w:t>in 25mL</w:t>
            </w:r>
            <w:r w:rsidRPr="00E539E2">
              <w:rPr>
                <w:lang w:val="en-US"/>
              </w:rPr>
              <w:t xml:space="preserve"> </w:t>
            </w:r>
            <w:r>
              <w:sym w:font="Symbol" w:char="F0AE"/>
            </w:r>
            <w:r w:rsidR="00E539E2" w:rsidRPr="00E539E2">
              <w:rPr>
                <w:lang w:val="en-US"/>
              </w:rPr>
              <w:t xml:space="preserve"> 0.</w:t>
            </w:r>
            <w:r w:rsidRPr="00E539E2">
              <w:rPr>
                <w:lang w:val="en-US"/>
              </w:rPr>
              <w:t xml:space="preserve">05 </w:t>
            </w:r>
            <w:proofErr w:type="spellStart"/>
            <w:r w:rsidRPr="00E539E2">
              <w:rPr>
                <w:lang w:val="en-US"/>
              </w:rPr>
              <w:t>mmol</w:t>
            </w:r>
            <w:proofErr w:type="spellEnd"/>
            <w:r w:rsidRPr="00E539E2">
              <w:rPr>
                <w:lang w:val="en-US"/>
              </w:rPr>
              <w:t xml:space="preserve"> MnO</w:t>
            </w:r>
            <w:r w:rsidRPr="00E539E2">
              <w:rPr>
                <w:vertAlign w:val="subscript"/>
                <w:lang w:val="en-US"/>
              </w:rPr>
              <w:t>4</w:t>
            </w:r>
            <w:r w:rsidRPr="00E539E2">
              <w:rPr>
                <w:vertAlign w:val="superscript"/>
                <w:lang w:val="en-US"/>
              </w:rPr>
              <w:t>-</w:t>
            </w:r>
            <w:r w:rsidRPr="00E539E2">
              <w:rPr>
                <w:lang w:val="en-US"/>
              </w:rPr>
              <w:t xml:space="preserve"> </w:t>
            </w:r>
            <w:r w:rsidR="00E539E2" w:rsidRPr="00E539E2">
              <w:rPr>
                <w:lang w:val="en-US"/>
              </w:rPr>
              <w:t>necessary</w:t>
            </w:r>
          </w:p>
          <w:p w14:paraId="707002B1" w14:textId="02BE6A83" w:rsidR="00B628A1" w:rsidRPr="0088172D" w:rsidRDefault="00501287" w:rsidP="00DD4007">
            <w:pPr>
              <w:pStyle w:val="LsgTabellentext"/>
              <w:rPr>
                <w:lang w:val="en-US"/>
              </w:rPr>
            </w:pPr>
            <w:r w:rsidRPr="0088172D">
              <w:rPr>
                <w:lang w:val="en-US"/>
              </w:rPr>
              <w:t>c(MnO</w:t>
            </w:r>
            <w:r w:rsidRPr="0088172D">
              <w:rPr>
                <w:vertAlign w:val="subscript"/>
                <w:lang w:val="en-US"/>
              </w:rPr>
              <w:t>4</w:t>
            </w:r>
            <w:r w:rsidRPr="0088172D">
              <w:rPr>
                <w:vertAlign w:val="superscript"/>
                <w:lang w:val="en-US"/>
              </w:rPr>
              <w:t>-</w:t>
            </w:r>
            <w:r w:rsidR="00E539E2">
              <w:rPr>
                <w:lang w:val="en-US"/>
              </w:rPr>
              <w:t>) = 0.</w:t>
            </w:r>
            <w:r w:rsidR="00E803C4">
              <w:rPr>
                <w:lang w:val="en-US"/>
              </w:rPr>
              <w:t xml:space="preserve">05 </w:t>
            </w:r>
            <w:proofErr w:type="spellStart"/>
            <w:r w:rsidR="00E803C4">
              <w:rPr>
                <w:lang w:val="en-US"/>
              </w:rPr>
              <w:t>mmol</w:t>
            </w:r>
            <w:proofErr w:type="spellEnd"/>
            <w:r w:rsidR="00E803C4">
              <w:rPr>
                <w:lang w:val="en-US"/>
              </w:rPr>
              <w:t>/9.</w:t>
            </w:r>
            <w:r w:rsidRPr="0088172D">
              <w:rPr>
                <w:lang w:val="en-US"/>
              </w:rPr>
              <w:t xml:space="preserve">62 mL = </w:t>
            </w:r>
            <w:r w:rsidR="00E539E2">
              <w:rPr>
                <w:u w:val="single"/>
                <w:lang w:val="en-US"/>
              </w:rPr>
              <w:t>0.</w:t>
            </w:r>
            <w:r w:rsidRPr="0088172D">
              <w:rPr>
                <w:u w:val="single"/>
                <w:lang w:val="en-US"/>
              </w:rPr>
              <w:t xml:space="preserve">0052 </w:t>
            </w:r>
            <w:proofErr w:type="spellStart"/>
            <w:r w:rsidRPr="0088172D">
              <w:rPr>
                <w:u w:val="single"/>
                <w:lang w:val="en-US"/>
              </w:rPr>
              <w:t>mol</w:t>
            </w:r>
            <w:proofErr w:type="spellEnd"/>
            <w:r w:rsidRPr="0088172D">
              <w:rPr>
                <w:u w:val="single"/>
                <w:lang w:val="en-US"/>
              </w:rPr>
              <w:t>/L</w:t>
            </w:r>
            <w:r w:rsidRPr="0088172D">
              <w:rPr>
                <w:lang w:val="en-US"/>
              </w:rPr>
              <w:tab/>
            </w:r>
            <w:r w:rsidRPr="0088172D">
              <w:rPr>
                <w:b/>
                <w:lang w:val="en-US"/>
              </w:rPr>
              <w:t xml:space="preserve">2 </w:t>
            </w:r>
            <w:proofErr w:type="spellStart"/>
            <w:r w:rsidRPr="0088172D">
              <w:rPr>
                <w:b/>
                <w:lang w:val="en-US"/>
              </w:rPr>
              <w:t>bp</w:t>
            </w:r>
            <w:proofErr w:type="spellEnd"/>
          </w:p>
        </w:tc>
      </w:tr>
      <w:tr w:rsidR="00CE11BC" w:rsidRPr="00E539E2" w14:paraId="63175747" w14:textId="77777777" w:rsidTr="00FC4770">
        <w:trPr>
          <w:jc w:val="center"/>
        </w:trPr>
        <w:tc>
          <w:tcPr>
            <w:tcW w:w="9639" w:type="dxa"/>
          </w:tcPr>
          <w:p w14:paraId="3985F511" w14:textId="18DC7DA6" w:rsidR="00CE11BC" w:rsidRPr="00E539E2" w:rsidRDefault="004A58B2" w:rsidP="0006563F">
            <w:pPr>
              <w:pStyle w:val="FrageKursiv"/>
              <w:rPr>
                <w:lang w:val="en-US"/>
              </w:rPr>
            </w:pPr>
            <w:r>
              <w:t>10</w:t>
            </w:r>
            <w:r w:rsidR="00CE11BC">
              <w:t>.</w:t>
            </w:r>
            <w:r w:rsidR="0006563F">
              <w:t>3</w:t>
            </w:r>
            <w:r w:rsidR="00CE11BC">
              <w:t>.</w:t>
            </w:r>
            <w:r w:rsidR="00CE11BC">
              <w:tab/>
            </w:r>
            <w:r w:rsidR="00E539E2" w:rsidRPr="004040C8">
              <w:rPr>
                <w:lang w:val="en-US"/>
              </w:rPr>
              <w:t>Write down your titration volume (average value).</w:t>
            </w:r>
          </w:p>
        </w:tc>
      </w:tr>
      <w:tr w:rsidR="00CE11BC" w14:paraId="647B85F9" w14:textId="77777777" w:rsidTr="00FC4770">
        <w:trPr>
          <w:jc w:val="center"/>
        </w:trPr>
        <w:tc>
          <w:tcPr>
            <w:tcW w:w="9639" w:type="dxa"/>
          </w:tcPr>
          <w:p w14:paraId="117C3149" w14:textId="1D15AA4E" w:rsidR="00CE11BC" w:rsidRDefault="00CE11BC" w:rsidP="00170FD1">
            <w:pPr>
              <w:pStyle w:val="LsgTabellentext"/>
            </w:pPr>
            <w:r>
              <w:t>V =</w:t>
            </w:r>
            <w:r w:rsidR="00501287">
              <w:t xml:space="preserve"> </w:t>
            </w:r>
            <w:r w:rsidR="00E539E2">
              <w:t>9.</w:t>
            </w:r>
            <w:r w:rsidR="00170FD1">
              <w:t>42</w:t>
            </w:r>
            <w:r w:rsidR="00501287">
              <w:t xml:space="preserve"> </w:t>
            </w:r>
            <w:proofErr w:type="spellStart"/>
            <w:r w:rsidR="00501287">
              <w:t>mL</w:t>
            </w:r>
            <w:proofErr w:type="spellEnd"/>
            <w:r w:rsidR="00077D0F">
              <w:tab/>
            </w:r>
            <w:r w:rsidR="00077D0F" w:rsidRPr="00077D0F">
              <w:rPr>
                <w:b/>
              </w:rPr>
              <w:t xml:space="preserve">0-16 </w:t>
            </w:r>
            <w:proofErr w:type="spellStart"/>
            <w:r w:rsidR="00077D0F" w:rsidRPr="00077D0F">
              <w:rPr>
                <w:b/>
              </w:rPr>
              <w:t>bp</w:t>
            </w:r>
            <w:proofErr w:type="spellEnd"/>
            <w:r w:rsidR="00077D0F">
              <w:rPr>
                <w:b/>
              </w:rPr>
              <w:t>*</w:t>
            </w:r>
          </w:p>
        </w:tc>
      </w:tr>
      <w:tr w:rsidR="00B628A1" w:rsidRPr="00E539E2" w14:paraId="3822AF67" w14:textId="77777777" w:rsidTr="00B628A1">
        <w:trPr>
          <w:jc w:val="center"/>
        </w:trPr>
        <w:tc>
          <w:tcPr>
            <w:tcW w:w="9639" w:type="dxa"/>
          </w:tcPr>
          <w:p w14:paraId="53A33B31" w14:textId="22DB2876" w:rsidR="00B628A1" w:rsidRPr="00E539E2" w:rsidRDefault="004A58B2" w:rsidP="00ED14D6">
            <w:pPr>
              <w:pStyle w:val="FrageKursiv"/>
              <w:rPr>
                <w:lang w:val="en-US"/>
              </w:rPr>
            </w:pPr>
            <w:r>
              <w:t>10</w:t>
            </w:r>
            <w:r w:rsidR="00B628A1">
              <w:t>.</w:t>
            </w:r>
            <w:r w:rsidR="00ED14D6">
              <w:t>4</w:t>
            </w:r>
            <w:r w:rsidR="00B628A1">
              <w:t>.</w:t>
            </w:r>
            <w:r w:rsidR="00B628A1">
              <w:tab/>
            </w:r>
            <w:r w:rsidR="00E539E2" w:rsidRPr="004040C8">
              <w:rPr>
                <w:lang w:val="en-US"/>
              </w:rPr>
              <w:t>Calculate the concentration of your iron(III) chlorid</w:t>
            </w:r>
            <w:r w:rsidR="00E539E2">
              <w:rPr>
                <w:lang w:val="en-US"/>
              </w:rPr>
              <w:t>e</w:t>
            </w:r>
            <w:r w:rsidR="00E539E2" w:rsidRPr="004040C8">
              <w:rPr>
                <w:lang w:val="en-US"/>
              </w:rPr>
              <w:t xml:space="preserve"> solution.</w:t>
            </w:r>
          </w:p>
        </w:tc>
      </w:tr>
      <w:tr w:rsidR="00B628A1" w:rsidRPr="00E539E2" w14:paraId="4D8C9967" w14:textId="77777777" w:rsidTr="00B628A1">
        <w:trPr>
          <w:jc w:val="center"/>
        </w:trPr>
        <w:tc>
          <w:tcPr>
            <w:tcW w:w="9639" w:type="dxa"/>
          </w:tcPr>
          <w:p w14:paraId="3369AE7D" w14:textId="3D132919" w:rsidR="00501287" w:rsidRPr="0088172D" w:rsidRDefault="00501287" w:rsidP="00501287">
            <w:pPr>
              <w:pStyle w:val="LsgTabellentext"/>
              <w:rPr>
                <w:lang w:val="en-US"/>
              </w:rPr>
            </w:pPr>
            <w:r w:rsidRPr="0088172D">
              <w:rPr>
                <w:i/>
                <w:lang w:val="en-US"/>
              </w:rPr>
              <w:t>n</w:t>
            </w:r>
            <w:r w:rsidRPr="0088172D">
              <w:rPr>
                <w:lang w:val="en-US"/>
              </w:rPr>
              <w:t>(MnO</w:t>
            </w:r>
            <w:r w:rsidRPr="00E539E2">
              <w:rPr>
                <w:vertAlign w:val="subscript"/>
                <w:lang w:val="en-US"/>
              </w:rPr>
              <w:t>4</w:t>
            </w:r>
            <w:r w:rsidRPr="00E539E2">
              <w:rPr>
                <w:vertAlign w:val="superscript"/>
                <w:lang w:val="en-US"/>
              </w:rPr>
              <w:t>-</w:t>
            </w:r>
            <w:r w:rsidR="00E539E2">
              <w:rPr>
                <w:lang w:val="en-US"/>
              </w:rPr>
              <w:t>) = 0.</w:t>
            </w:r>
            <w:r w:rsidRPr="0088172D">
              <w:rPr>
                <w:lang w:val="en-US"/>
              </w:rPr>
              <w:t xml:space="preserve">0052 </w:t>
            </w:r>
            <w:proofErr w:type="spellStart"/>
            <w:r w:rsidRPr="0088172D">
              <w:rPr>
                <w:lang w:val="en-US"/>
              </w:rPr>
              <w:t>mol</w:t>
            </w:r>
            <w:proofErr w:type="spellEnd"/>
            <w:r w:rsidRPr="0088172D">
              <w:rPr>
                <w:lang w:val="en-US"/>
              </w:rPr>
              <w:t xml:space="preserve">/L </w:t>
            </w:r>
            <w:r w:rsidRPr="0088172D">
              <w:rPr>
                <w:rFonts w:ascii="Times" w:hAnsi="Times"/>
                <w:lang w:val="en-US"/>
              </w:rPr>
              <w:t>·</w:t>
            </w:r>
            <w:r w:rsidRPr="0088172D">
              <w:rPr>
                <w:lang w:val="en-US"/>
              </w:rPr>
              <w:t xml:space="preserve"> </w:t>
            </w:r>
            <w:r w:rsidR="00E539E2">
              <w:rPr>
                <w:lang w:val="en-US"/>
              </w:rPr>
              <w:t>9.</w:t>
            </w:r>
            <w:r w:rsidR="00170FD1" w:rsidRPr="0088172D">
              <w:rPr>
                <w:lang w:val="en-US"/>
              </w:rPr>
              <w:t>42</w:t>
            </w:r>
            <w:r w:rsidR="00E539E2">
              <w:rPr>
                <w:lang w:val="en-US"/>
              </w:rPr>
              <w:t xml:space="preserve"> mL = 0.</w:t>
            </w:r>
            <w:r w:rsidRPr="0088172D">
              <w:rPr>
                <w:lang w:val="en-US"/>
              </w:rPr>
              <w:t>0</w:t>
            </w:r>
            <w:r w:rsidR="00170FD1" w:rsidRPr="0088172D">
              <w:rPr>
                <w:lang w:val="en-US"/>
              </w:rPr>
              <w:t>49</w:t>
            </w:r>
            <w:r w:rsidRPr="0088172D">
              <w:rPr>
                <w:lang w:val="en-US"/>
              </w:rPr>
              <w:t xml:space="preserve"> </w:t>
            </w:r>
            <w:proofErr w:type="spellStart"/>
            <w:r w:rsidRPr="0088172D">
              <w:rPr>
                <w:lang w:val="en-US"/>
              </w:rPr>
              <w:t>mmol</w:t>
            </w:r>
            <w:proofErr w:type="spellEnd"/>
            <w:r w:rsidRPr="0088172D">
              <w:rPr>
                <w:lang w:val="en-US"/>
              </w:rPr>
              <w:t xml:space="preserve"> </w:t>
            </w:r>
            <w:r>
              <w:sym w:font="Symbol" w:char="F0AE"/>
            </w:r>
            <w:r w:rsidRPr="0088172D">
              <w:rPr>
                <w:lang w:val="en-US"/>
              </w:rPr>
              <w:t xml:space="preserve"> </w:t>
            </w:r>
            <w:r w:rsidRPr="0088172D">
              <w:rPr>
                <w:i/>
                <w:lang w:val="en-US"/>
              </w:rPr>
              <w:t>n</w:t>
            </w:r>
            <w:r w:rsidRPr="0088172D">
              <w:rPr>
                <w:lang w:val="en-US"/>
              </w:rPr>
              <w:t>(Fe</w:t>
            </w:r>
            <w:r w:rsidRPr="0088172D">
              <w:rPr>
                <w:vertAlign w:val="superscript"/>
                <w:lang w:val="en-US"/>
              </w:rPr>
              <w:t>3+</w:t>
            </w:r>
            <w:r w:rsidR="00E539E2">
              <w:rPr>
                <w:lang w:val="en-US"/>
              </w:rPr>
              <w:t>) = 0.</w:t>
            </w:r>
            <w:r w:rsidR="00170FD1" w:rsidRPr="0088172D">
              <w:rPr>
                <w:lang w:val="en-US"/>
              </w:rPr>
              <w:t>245</w:t>
            </w:r>
            <w:r w:rsidRPr="0088172D">
              <w:rPr>
                <w:lang w:val="en-US"/>
              </w:rPr>
              <w:t xml:space="preserve"> </w:t>
            </w:r>
            <w:proofErr w:type="spellStart"/>
            <w:r w:rsidRPr="0088172D">
              <w:rPr>
                <w:lang w:val="en-US"/>
              </w:rPr>
              <w:t>mmol</w:t>
            </w:r>
            <w:proofErr w:type="spellEnd"/>
            <w:r w:rsidRPr="0088172D">
              <w:rPr>
                <w:lang w:val="en-US"/>
              </w:rPr>
              <w:tab/>
            </w:r>
            <w:r w:rsidRPr="0088172D">
              <w:rPr>
                <w:b/>
                <w:lang w:val="en-US"/>
              </w:rPr>
              <w:t xml:space="preserve">1 </w:t>
            </w:r>
            <w:proofErr w:type="spellStart"/>
            <w:r w:rsidRPr="0088172D">
              <w:rPr>
                <w:b/>
                <w:lang w:val="en-US"/>
              </w:rPr>
              <w:t>bp</w:t>
            </w:r>
            <w:proofErr w:type="spellEnd"/>
          </w:p>
          <w:p w14:paraId="43812C48" w14:textId="0A23FEEB" w:rsidR="00B628A1" w:rsidRPr="0088172D" w:rsidRDefault="00501287" w:rsidP="00DD4007">
            <w:pPr>
              <w:pStyle w:val="LsgTabellentext"/>
              <w:rPr>
                <w:lang w:val="en-US"/>
              </w:rPr>
            </w:pPr>
            <w:r w:rsidRPr="0088172D">
              <w:rPr>
                <w:i/>
                <w:lang w:val="en-US"/>
              </w:rPr>
              <w:t>c</w:t>
            </w:r>
            <w:r w:rsidRPr="0088172D">
              <w:rPr>
                <w:lang w:val="en-US"/>
              </w:rPr>
              <w:t>(FeCl</w:t>
            </w:r>
            <w:r w:rsidRPr="0088172D">
              <w:rPr>
                <w:vertAlign w:val="subscript"/>
                <w:lang w:val="en-US"/>
              </w:rPr>
              <w:t>3</w:t>
            </w:r>
            <w:r w:rsidR="00E539E2">
              <w:rPr>
                <w:lang w:val="en-US"/>
              </w:rPr>
              <w:t>) = 0.</w:t>
            </w:r>
            <w:r w:rsidR="00170FD1" w:rsidRPr="0088172D">
              <w:rPr>
                <w:lang w:val="en-US"/>
              </w:rPr>
              <w:t>245</w:t>
            </w:r>
            <w:r w:rsidR="00E539E2">
              <w:rPr>
                <w:lang w:val="en-US"/>
              </w:rPr>
              <w:t xml:space="preserve"> </w:t>
            </w:r>
            <w:proofErr w:type="spellStart"/>
            <w:r w:rsidR="00E539E2">
              <w:rPr>
                <w:lang w:val="en-US"/>
              </w:rPr>
              <w:t>mmol</w:t>
            </w:r>
            <w:proofErr w:type="spellEnd"/>
            <w:r w:rsidR="00E539E2">
              <w:rPr>
                <w:lang w:val="en-US"/>
              </w:rPr>
              <w:t>/25.0 mL = 0.</w:t>
            </w:r>
            <w:r w:rsidRPr="0088172D">
              <w:rPr>
                <w:lang w:val="en-US"/>
              </w:rPr>
              <w:t>00</w:t>
            </w:r>
            <w:r w:rsidR="00170FD1" w:rsidRPr="0088172D">
              <w:rPr>
                <w:lang w:val="en-US"/>
              </w:rPr>
              <w:t>98</w:t>
            </w:r>
            <w:r w:rsidRPr="0088172D">
              <w:rPr>
                <w:lang w:val="en-US"/>
              </w:rPr>
              <w:t xml:space="preserve"> </w:t>
            </w:r>
            <w:proofErr w:type="spellStart"/>
            <w:r w:rsidRPr="0088172D">
              <w:rPr>
                <w:lang w:val="en-US"/>
              </w:rPr>
              <w:t>mol</w:t>
            </w:r>
            <w:proofErr w:type="spellEnd"/>
            <w:r w:rsidRPr="0088172D">
              <w:rPr>
                <w:lang w:val="en-US"/>
              </w:rPr>
              <w:t>/L</w:t>
            </w:r>
            <w:r w:rsidRPr="0088172D">
              <w:rPr>
                <w:lang w:val="en-US"/>
              </w:rPr>
              <w:tab/>
            </w:r>
            <w:r w:rsidRPr="0088172D">
              <w:rPr>
                <w:b/>
                <w:lang w:val="en-US"/>
              </w:rPr>
              <w:t xml:space="preserve">1 </w:t>
            </w:r>
            <w:proofErr w:type="spellStart"/>
            <w:r w:rsidRPr="0088172D">
              <w:rPr>
                <w:b/>
                <w:lang w:val="en-US"/>
              </w:rPr>
              <w:t>bp</w:t>
            </w:r>
            <w:proofErr w:type="spellEnd"/>
          </w:p>
        </w:tc>
      </w:tr>
    </w:tbl>
    <w:p w14:paraId="21F730ED" w14:textId="437DEA3F" w:rsidR="00E539E2" w:rsidRDefault="00DD4007" w:rsidP="00DD4007">
      <w:pPr>
        <w:spacing w:before="120" w:after="120"/>
        <w:rPr>
          <w:rFonts w:cs="Lucida Sans Unicode"/>
        </w:rPr>
      </w:pPr>
      <w:r w:rsidRPr="00DD4007">
        <w:rPr>
          <w:rFonts w:cs="Lucida Sans Unicode"/>
          <w:vertAlign w:val="superscript"/>
        </w:rPr>
        <w:t>*</w:t>
      </w:r>
      <w:r w:rsidRPr="00DD4007">
        <w:rPr>
          <w:rFonts w:cs="Lucida Sans Unicode"/>
        </w:rPr>
        <w:t>:</w:t>
      </w:r>
      <w:r w:rsidR="00E539E2">
        <w:rPr>
          <w:rFonts w:cs="Lucida Sans Unicode"/>
        </w:rPr>
        <w:t xml:space="preserve"> </w:t>
      </w:r>
      <m:oMath>
        <m:r>
          <w:rPr>
            <w:rFonts w:ascii="Cambria Math" w:hAnsi="Cambria Math" w:cs="Lucida Sans Unicode"/>
          </w:rPr>
          <m:t>∆V</m:t>
        </m:r>
        <m:r>
          <w:rPr>
            <w:rFonts w:ascii="Cambria Math" w:hAnsi="Cambria Math" w:cs="Lucida Sans Unicode"/>
          </w:rPr>
          <m:t>=</m:t>
        </m:r>
        <m:sSub>
          <m:sSubPr>
            <m:ctrlPr>
              <w:rPr>
                <w:rFonts w:ascii="Cambria Math" w:hAnsi="Cambria Math" w:cs="Lucida Sans Unicode"/>
                <w:i/>
              </w:rPr>
            </m:ctrlPr>
          </m:sSubPr>
          <m:e>
            <m:r>
              <w:rPr>
                <w:rFonts w:ascii="Cambria Math" w:hAnsi="Cambria Math" w:cs="Lucida Sans Unicode"/>
              </w:rPr>
              <m:t>V</m:t>
            </m:r>
          </m:e>
          <m:sub>
            <m:r>
              <w:rPr>
                <w:rFonts w:ascii="Cambria Math" w:hAnsi="Cambria Math" w:cs="Lucida Sans Unicode"/>
              </w:rPr>
              <m:t>ideal</m:t>
            </m:r>
          </m:sub>
        </m:sSub>
        <m:r>
          <w:rPr>
            <w:rFonts w:ascii="Cambria Math" w:hAnsi="Cambria Math" w:cs="Lucida Sans Unicode"/>
          </w:rPr>
          <m:t>-</m:t>
        </m:r>
        <m:sSub>
          <m:sSubPr>
            <m:ctrlPr>
              <w:rPr>
                <w:rFonts w:ascii="Cambria Math" w:hAnsi="Cambria Math" w:cs="Lucida Sans Unicode"/>
                <w:i/>
              </w:rPr>
            </m:ctrlPr>
          </m:sSubPr>
          <m:e>
            <m:r>
              <w:rPr>
                <w:rFonts w:ascii="Cambria Math" w:hAnsi="Cambria Math" w:cs="Lucida Sans Unicode"/>
              </w:rPr>
              <m:t>V</m:t>
            </m:r>
          </m:e>
          <m:sub>
            <m:r>
              <w:rPr>
                <w:rFonts w:ascii="Cambria Math" w:hAnsi="Cambria Math" w:cs="Lucida Sans Unicode"/>
              </w:rPr>
              <m:t>actual</m:t>
            </m:r>
          </m:sub>
        </m:sSub>
      </m:oMath>
    </w:p>
    <w:p w14:paraId="03396EAE" w14:textId="3D40DCE1" w:rsidR="00DD4007" w:rsidRPr="00DD4007" w:rsidRDefault="00DD4007" w:rsidP="00DD4007">
      <w:pPr>
        <w:spacing w:before="120" w:after="120"/>
        <w:rPr>
          <w:rFonts w:cs="Lucida Sans Unicode"/>
        </w:rPr>
      </w:pPr>
      <w:r w:rsidRPr="00DD4007">
        <w:rPr>
          <w:rFonts w:cs="Lucida Sans Unicode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i/>
              </w:rPr>
            </m:ctrlPr>
          </m:dPr>
          <m:e>
            <m:r>
              <w:rPr>
                <w:rFonts w:ascii="Cambria Math" w:hAnsi="Cambria Math" w:cs="Lucida Sans Unicode"/>
              </w:rPr>
              <m:t>∆V</m:t>
            </m:r>
          </m:e>
        </m:d>
        <m:r>
          <w:rPr>
            <w:rFonts w:ascii="Cambria Math" w:hAnsi="Cambria Math" w:cs="Lucida Sans Unicode"/>
          </w:rPr>
          <m:t>≤0.</m:t>
        </m:r>
        <m:r>
          <w:rPr>
            <w:rFonts w:ascii="Cambria Math" w:hAnsi="Cambria Math" w:cs="Lucida Sans Unicode"/>
          </w:rPr>
          <m:t>15mL⇒16 bp</m:t>
        </m:r>
      </m:oMath>
      <w:r w:rsidRPr="00DD4007">
        <w:rPr>
          <w:rFonts w:cs="Lucida Sans Unicode"/>
        </w:rPr>
        <w:tab/>
      </w:r>
    </w:p>
    <w:p w14:paraId="119108C6" w14:textId="757EE931" w:rsidR="00DD4007" w:rsidRPr="00DD4007" w:rsidRDefault="00DD4007" w:rsidP="00DD4007">
      <w:pPr>
        <w:spacing w:before="120" w:after="120"/>
        <w:rPr>
          <w:rFonts w:cs="Lucida Sans Unicode"/>
        </w:rPr>
      </w:pPr>
      <m:oMath>
        <m:r>
          <w:rPr>
            <w:rFonts w:ascii="Cambria Math" w:hAnsi="Cambria Math" w:cs="Lucida Sans Unicode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Lucida Sans Unicode"/>
              </w:rPr>
            </m:ctrlPr>
          </m:dPr>
          <m:e>
            <m:r>
              <w:rPr>
                <w:rFonts w:ascii="Cambria Math" w:hAnsi="Cambria Math" w:cs="Lucida Sans Unicode"/>
              </w:rPr>
              <m:t>∆V</m:t>
            </m:r>
            <m:ctrlPr>
              <w:rPr>
                <w:rFonts w:ascii="Cambria Math" w:hAnsi="Cambria Math" w:cs="Lucida Sans Unicode"/>
                <w:i/>
              </w:rPr>
            </m:ctrlPr>
          </m:e>
        </m:d>
        <m:r>
          <w:rPr>
            <w:rFonts w:ascii="Cambria Math" w:hAnsi="Cambria Math" w:cs="Lucida Sans Unicode"/>
          </w:rPr>
          <m:t>&gt;0.</m:t>
        </m:r>
        <m:r>
          <w:rPr>
            <w:rFonts w:ascii="Cambria Math" w:hAnsi="Cambria Math" w:cs="Lucida Sans Unicode"/>
          </w:rPr>
          <m:t>95 mL⇒0 bp</m:t>
        </m:r>
      </m:oMath>
      <w:r w:rsidRPr="00DD4007">
        <w:rPr>
          <w:rFonts w:cs="Lucida Sans Unicode"/>
        </w:rPr>
        <w:t xml:space="preserve"> </w:t>
      </w:r>
    </w:p>
    <w:p w14:paraId="040A4BAE" w14:textId="39EC39E9" w:rsidR="00DD4007" w:rsidRPr="00DD4007" w:rsidRDefault="00E539E2" w:rsidP="00DD4007">
      <w:pPr>
        <w:spacing w:before="120" w:after="120"/>
        <w:rPr>
          <w:rFonts w:cs="Lucida Sans Unicode"/>
        </w:rPr>
      </w:pPr>
      <w:r>
        <w:rPr>
          <w:rFonts w:cs="Lucida Sans Unicode"/>
        </w:rPr>
        <w:t xml:space="preserve">  </w:t>
      </w:r>
      <m:oMath>
        <m:r>
          <w:rPr>
            <w:rFonts w:ascii="Cambria Math" w:hAnsi="Cambria Math" w:cs="Lucida Sans Unicode"/>
          </w:rPr>
          <m:t>0.15&lt;</m:t>
        </m:r>
        <m:d>
          <m:dPr>
            <m:begChr m:val="|"/>
            <m:endChr m:val="|"/>
            <m:ctrlPr>
              <w:rPr>
                <w:rFonts w:ascii="Cambria Math" w:hAnsi="Cambria Math" w:cs="Lucida Sans Unicode"/>
                <w:i/>
              </w:rPr>
            </m:ctrlPr>
          </m:dPr>
          <m:e>
            <m:r>
              <w:rPr>
                <w:rFonts w:ascii="Cambria Math" w:hAnsi="Cambria Math" w:cs="Lucida Sans Unicode"/>
              </w:rPr>
              <m:t>∆V</m:t>
            </m:r>
          </m:e>
        </m:d>
        <m:r>
          <w:rPr>
            <w:rFonts w:ascii="Cambria Math" w:hAnsi="Cambria Math" w:cs="Lucida Sans Unicode"/>
          </w:rPr>
          <m:t xml:space="preserve"> </m:t>
        </m:r>
        <m:r>
          <w:rPr>
            <w:rFonts w:ascii="Cambria Math" w:hAnsi="Cambria Math" w:cs="Lucida Sans Unicode"/>
          </w:rPr>
          <m:t>≤</m:t>
        </m:r>
        <m:r>
          <w:rPr>
            <w:rFonts w:ascii="Cambria Math" w:hAnsi="Cambria Math" w:cs="Lucida Sans Unicode"/>
          </w:rPr>
          <m:t xml:space="preserve">0.95 mL </m:t>
        </m:r>
        <m:r>
          <w:rPr>
            <w:rFonts w:ascii="Cambria Math" w:hAnsi="Cambria Math" w:cs="Lucida Sans Unicode"/>
          </w:rPr>
          <m:t>⇒</m:t>
        </m:r>
      </m:oMath>
      <w:r w:rsidR="00DD4007" w:rsidRPr="00DD4007">
        <w:rPr>
          <w:rFonts w:cs="Lucida Sans Unicode"/>
        </w:rPr>
        <w:tab/>
      </w:r>
      <m:oMath>
        <m:r>
          <w:rPr>
            <w:rFonts w:ascii="Cambria Math" w:hAnsi="Cambria Math" w:cs="Lucida Sans Unicode"/>
          </w:rPr>
          <m:t>bp=16*(1-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Lucida Sans Unicode"/>
                    <w:i/>
                  </w:rPr>
                </m:ctrlPr>
              </m:dPr>
              <m:e>
                <m:r>
                  <w:rPr>
                    <w:rFonts w:ascii="Cambria Math" w:hAnsi="Cambria Math" w:cs="Lucida Sans Unicode"/>
                  </w:rPr>
                  <m:t>∆V</m:t>
                </m:r>
              </m:e>
            </m:d>
            <m:r>
              <w:rPr>
                <w:rFonts w:ascii="Cambria Math" w:hAnsi="Cambria Math" w:cs="Lucida Sans Unicode"/>
              </w:rPr>
              <m:t>-</m:t>
            </m:r>
            <m:r>
              <w:rPr>
                <w:rFonts w:ascii="Cambria Math" w:hAnsi="Cambria Math" w:cs="Lucida Sans Unicode"/>
              </w:rPr>
              <m:t>0.</m:t>
            </m:r>
            <m:r>
              <w:rPr>
                <w:rFonts w:ascii="Cambria Math" w:hAnsi="Cambria Math" w:cs="Lucida Sans Unicode"/>
              </w:rPr>
              <m:t>15</m:t>
            </m:r>
          </m:num>
          <m:den>
            <m:r>
              <w:rPr>
                <w:rFonts w:ascii="Cambria Math" w:hAnsi="Cambria Math" w:cs="Lucida Sans Unicode"/>
              </w:rPr>
              <m:t>0.</m:t>
            </m:r>
            <m:r>
              <w:rPr>
                <w:rFonts w:ascii="Cambria Math" w:hAnsi="Cambria Math" w:cs="Lucida Sans Unicode"/>
              </w:rPr>
              <m:t>8</m:t>
            </m:r>
          </m:den>
        </m:f>
        <m:r>
          <w:rPr>
            <w:rFonts w:ascii="Cambria Math" w:hAnsi="Cambria Math" w:cs="Lucida Sans Unicode"/>
          </w:rPr>
          <m:t>)</m:t>
        </m:r>
      </m:oMath>
      <w:r w:rsidR="00DD4007" w:rsidRPr="00DD4007">
        <w:rPr>
          <w:rFonts w:cs="Lucida Sans Unicode"/>
        </w:rPr>
        <w:t xml:space="preserve">   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ED14D6" w:rsidRPr="00326B19" w14:paraId="699A22D0" w14:textId="77777777" w:rsidTr="00ED14D6">
        <w:trPr>
          <w:jc w:val="center"/>
        </w:trPr>
        <w:tc>
          <w:tcPr>
            <w:tcW w:w="9639" w:type="dxa"/>
          </w:tcPr>
          <w:p w14:paraId="6DA18C8E" w14:textId="7BA01C56" w:rsidR="00ED14D6" w:rsidRPr="00326B19" w:rsidRDefault="004A58B2" w:rsidP="0006563F">
            <w:pPr>
              <w:pStyle w:val="FrageKursiv"/>
              <w:rPr>
                <w:lang w:val="en-US"/>
              </w:rPr>
            </w:pPr>
            <w:r>
              <w:t>10</w:t>
            </w:r>
            <w:r w:rsidR="00ED14D6">
              <w:t>.</w:t>
            </w:r>
            <w:r w:rsidR="0006563F">
              <w:t>5</w:t>
            </w:r>
            <w:r w:rsidR="00ED14D6">
              <w:t>.</w:t>
            </w:r>
            <w:r w:rsidR="00ED14D6">
              <w:tab/>
            </w:r>
            <w:r w:rsidR="00326B19" w:rsidRPr="004040C8">
              <w:rPr>
                <w:lang w:val="en-US"/>
              </w:rPr>
              <w:t>Write down the measured absorption values and the calculated concentrations of FeCl</w:t>
            </w:r>
            <w:r w:rsidR="00326B19" w:rsidRPr="004040C8">
              <w:rPr>
                <w:vertAlign w:val="subscript"/>
                <w:lang w:val="en-US"/>
              </w:rPr>
              <w:t>3</w:t>
            </w:r>
            <w:r w:rsidR="00326B19">
              <w:rPr>
                <w:lang w:val="en-US"/>
              </w:rPr>
              <w:t xml:space="preserve"> on</w:t>
            </w:r>
            <w:r w:rsidR="00326B19" w:rsidRPr="004040C8">
              <w:rPr>
                <w:lang w:val="en-US"/>
              </w:rPr>
              <w:t xml:space="preserve"> the evaluation sheet and hand it over to the lab assistant.</w:t>
            </w:r>
          </w:p>
        </w:tc>
      </w:tr>
    </w:tbl>
    <w:p w14:paraId="7A258403" w14:textId="10E755BC" w:rsidR="00685968" w:rsidRPr="00326B19" w:rsidRDefault="00326B19" w:rsidP="001E0831">
      <w:pPr>
        <w:pStyle w:val="LsgTabellentext"/>
        <w:ind w:left="0"/>
        <w:rPr>
          <w:lang w:val="en-US"/>
        </w:rPr>
      </w:pPr>
      <w:proofErr w:type="gramStart"/>
      <w:r w:rsidRPr="00326B19">
        <w:rPr>
          <w:lang w:val="en-US"/>
        </w:rPr>
        <w:t>points</w:t>
      </w:r>
      <w:proofErr w:type="gramEnd"/>
      <w:r w:rsidRPr="00326B19">
        <w:rPr>
          <w:lang w:val="en-US"/>
        </w:rPr>
        <w:t xml:space="preserve"> for the</w:t>
      </w:r>
      <w:r w:rsidR="00685968" w:rsidRPr="00326B19">
        <w:rPr>
          <w:lang w:val="en-US"/>
        </w:rPr>
        <w:t xml:space="preserve"> </w:t>
      </w:r>
      <w:r w:rsidRPr="00326B19">
        <w:rPr>
          <w:b/>
          <w:lang w:val="en-US"/>
        </w:rPr>
        <w:t>p</w:t>
      </w:r>
      <w:r w:rsidR="00DD4007" w:rsidRPr="00326B19">
        <w:rPr>
          <w:b/>
          <w:lang w:val="en-US"/>
        </w:rPr>
        <w:t>h</w:t>
      </w:r>
      <w:r w:rsidRPr="00326B19">
        <w:rPr>
          <w:b/>
          <w:lang w:val="en-US"/>
        </w:rPr>
        <w:t>otometry</w:t>
      </w:r>
      <w:r w:rsidR="00685968" w:rsidRPr="00326B19">
        <w:rPr>
          <w:lang w:val="en-US"/>
        </w:rPr>
        <w:t xml:space="preserve">: </w:t>
      </w:r>
      <w:r w:rsidRPr="00326B19">
        <w:rPr>
          <w:lang w:val="en-US"/>
        </w:rPr>
        <w:t xml:space="preserve">0.5 </w:t>
      </w:r>
      <w:proofErr w:type="spellStart"/>
      <w:r w:rsidRPr="00326B19">
        <w:rPr>
          <w:lang w:val="en-US"/>
        </w:rPr>
        <w:t>bp</w:t>
      </w:r>
      <w:proofErr w:type="spellEnd"/>
      <w:r w:rsidRPr="00326B19">
        <w:rPr>
          <w:lang w:val="en-US"/>
        </w:rPr>
        <w:t xml:space="preserve"> per measurement</w:t>
      </w:r>
      <w:r w:rsidR="00053E3B" w:rsidRPr="00326B19">
        <w:rPr>
          <w:lang w:val="en-US"/>
        </w:rPr>
        <w:t xml:space="preserve"> </w:t>
      </w:r>
      <w:r w:rsidR="00077D0F" w:rsidRPr="00326B19">
        <w:rPr>
          <w:lang w:val="en-US"/>
        </w:rPr>
        <w:tab/>
      </w:r>
      <w:r w:rsidR="00077D0F" w:rsidRPr="00326B19">
        <w:rPr>
          <w:b/>
          <w:lang w:val="en-US"/>
        </w:rPr>
        <w:t>max</w:t>
      </w:r>
      <w:r w:rsidR="00053E3B" w:rsidRPr="00326B19">
        <w:rPr>
          <w:lang w:val="en-US"/>
        </w:rPr>
        <w:t xml:space="preserve"> </w:t>
      </w:r>
      <w:r>
        <w:rPr>
          <w:b/>
          <w:lang w:val="en-US"/>
        </w:rPr>
        <w:t>2.</w:t>
      </w:r>
      <w:r w:rsidR="00053E3B" w:rsidRPr="00326B19">
        <w:rPr>
          <w:b/>
          <w:lang w:val="en-US"/>
        </w:rPr>
        <w:t xml:space="preserve">5 </w:t>
      </w:r>
      <w:proofErr w:type="spellStart"/>
      <w:r w:rsidR="00053E3B" w:rsidRPr="00326B19">
        <w:rPr>
          <w:b/>
          <w:lang w:val="en-US"/>
        </w:rPr>
        <w:t>bp</w:t>
      </w:r>
      <w:proofErr w:type="spellEnd"/>
    </w:p>
    <w:p w14:paraId="2582F49C" w14:textId="7E7E5ACA" w:rsidR="001E0831" w:rsidRPr="00326B19" w:rsidRDefault="00326B19" w:rsidP="00B628A1">
      <w:pPr>
        <w:rPr>
          <w:lang w:val="en-US"/>
        </w:rPr>
      </w:pPr>
      <w:proofErr w:type="gramStart"/>
      <w:r w:rsidRPr="00326B19">
        <w:rPr>
          <w:lang w:val="en-US"/>
        </w:rPr>
        <w:t>absorptions</w:t>
      </w:r>
      <w:proofErr w:type="gramEnd"/>
      <w:r w:rsidR="00077D0F" w:rsidRPr="00326B19">
        <w:rPr>
          <w:lang w:val="en-US"/>
        </w:rPr>
        <w:t xml:space="preserve"> (</w:t>
      </w:r>
      <w:r w:rsidRPr="00326B19">
        <w:rPr>
          <w:lang w:val="en-US"/>
        </w:rPr>
        <w:t xml:space="preserve">example </w:t>
      </w:r>
      <w:r>
        <w:rPr>
          <w:lang w:val="en-US"/>
        </w:rPr>
        <w:t>with correct</w:t>
      </w:r>
      <w:r w:rsidRPr="00326B19">
        <w:rPr>
          <w:lang w:val="en-US"/>
        </w:rPr>
        <w:t xml:space="preserve"> values</w:t>
      </w:r>
      <w:r w:rsidR="00077D0F" w:rsidRPr="00326B19">
        <w:rPr>
          <w:lang w:val="en-US"/>
        </w:rPr>
        <w:t xml:space="preserve">): </w:t>
      </w:r>
    </w:p>
    <w:p w14:paraId="0DD14F44" w14:textId="059E3148" w:rsidR="00077D0F" w:rsidRPr="005B030E" w:rsidRDefault="00326B19" w:rsidP="00B628A1">
      <w:pPr>
        <w:rPr>
          <w:lang w:val="en-US"/>
        </w:rPr>
      </w:pPr>
      <w:r w:rsidRPr="005B030E">
        <w:rPr>
          <w:lang w:val="en-US"/>
        </w:rPr>
        <w:t xml:space="preserve">1: 0.203 – 2: 0.342 - 3: 0.490 – 4: 0.585 - 5: </w:t>
      </w:r>
      <w:proofErr w:type="gramStart"/>
      <w:r w:rsidRPr="005B030E">
        <w:rPr>
          <w:lang w:val="en-US"/>
        </w:rPr>
        <w:t>0.</w:t>
      </w:r>
      <w:r w:rsidR="00077D0F" w:rsidRPr="005B030E">
        <w:rPr>
          <w:lang w:val="en-US"/>
        </w:rPr>
        <w:t xml:space="preserve">663 </w:t>
      </w:r>
      <w:r w:rsidR="001E0831" w:rsidRPr="005B030E">
        <w:rPr>
          <w:lang w:val="en-US"/>
        </w:rPr>
        <w:t>;</w:t>
      </w:r>
      <w:proofErr w:type="gramEnd"/>
      <w:r w:rsidR="001E0831" w:rsidRPr="005B030E">
        <w:rPr>
          <w:lang w:val="en-US"/>
        </w:rPr>
        <w:t xml:space="preserve"> </w:t>
      </w:r>
      <w:r w:rsidRPr="005B030E">
        <w:rPr>
          <w:lang w:val="en-US"/>
        </w:rPr>
        <w:t>rating for each measurement</w:t>
      </w:r>
      <w:r w:rsidR="001E0831" w:rsidRPr="005B030E">
        <w:rPr>
          <w:lang w:val="en-US"/>
        </w:rPr>
        <w:t>:</w:t>
      </w:r>
    </w:p>
    <w:p w14:paraId="22030C1C" w14:textId="62A6F300" w:rsidR="003A27A0" w:rsidRPr="005B030E" w:rsidRDefault="003A27A0" w:rsidP="00077D0F">
      <w:pPr>
        <w:pStyle w:val="LsgTabellentext"/>
        <w:rPr>
          <w:lang w:val="en-US"/>
        </w:rPr>
      </w:pPr>
      <w:r w:rsidRPr="005B030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|</m:t>
                </m:r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ideal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actual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|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id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eal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en-US"/>
          </w:rPr>
          <m:t>≤</m:t>
        </m:r>
        <m:r>
          <w:rPr>
            <w:rFonts w:ascii="Cambria Math" w:hAnsi="Cambria Math"/>
            <w:lang w:val="en-US"/>
          </w:rPr>
          <m:t>0.</m:t>
        </m:r>
        <m:r>
          <w:rPr>
            <w:rFonts w:ascii="Cambria Math" w:hAnsi="Cambria Math"/>
            <w:lang w:val="en-US"/>
          </w:rPr>
          <m:t>1</m:t>
        </m:r>
        <m:r>
          <m:rPr>
            <m:sty m:val="p"/>
          </m:rPr>
          <w:rPr>
            <w:rFonts w:ascii="Cambria Math" w:hAnsi="Cambria Math"/>
            <w:lang w:val="en-US"/>
          </w:rPr>
          <m:t>⇒2.</m:t>
        </m:r>
        <m:r>
          <m:rPr>
            <m:sty m:val="p"/>
          </m:rPr>
          <w:rPr>
            <w:rFonts w:ascii="Cambria Math" w:hAnsi="Cambria Math"/>
            <w:lang w:val="en-US"/>
          </w:rPr>
          <m:t>5 bp</m:t>
        </m:r>
      </m:oMath>
      <w:r w:rsidRPr="005B030E">
        <w:rPr>
          <w:lang w:val="en-US"/>
        </w:rPr>
        <w:t xml:space="preserve"> </w:t>
      </w:r>
      <w:r w:rsidR="00077D0F" w:rsidRPr="005B030E">
        <w:rPr>
          <w:lang w:val="en-US"/>
        </w:rPr>
        <w:tab/>
      </w:r>
      <w:proofErr w:type="gramStart"/>
      <w:r w:rsidR="00077D0F" w:rsidRPr="005B030E">
        <w:rPr>
          <w:b/>
          <w:lang w:val="en-US"/>
        </w:rPr>
        <w:t>max</w:t>
      </w:r>
      <w:proofErr w:type="gramEnd"/>
      <w:r w:rsidR="00077D0F" w:rsidRPr="005B030E">
        <w:rPr>
          <w:b/>
          <w:lang w:val="en-US"/>
        </w:rPr>
        <w:t xml:space="preserve">. </w:t>
      </w:r>
      <w:proofErr w:type="gramStart"/>
      <w:r w:rsidR="00326B19" w:rsidRPr="005B030E">
        <w:rPr>
          <w:b/>
          <w:lang w:val="en-US"/>
        </w:rPr>
        <w:t>12.</w:t>
      </w:r>
      <w:r w:rsidR="00755326" w:rsidRPr="005B030E">
        <w:rPr>
          <w:b/>
          <w:lang w:val="en-US"/>
        </w:rPr>
        <w:t>5</w:t>
      </w:r>
      <w:proofErr w:type="gramEnd"/>
      <w:r w:rsidR="00077D0F" w:rsidRPr="005B030E">
        <w:rPr>
          <w:b/>
          <w:lang w:val="en-US"/>
        </w:rPr>
        <w:t xml:space="preserve"> </w:t>
      </w:r>
      <w:proofErr w:type="spellStart"/>
      <w:r w:rsidR="00077D0F" w:rsidRPr="005B030E">
        <w:rPr>
          <w:b/>
          <w:lang w:val="en-US"/>
        </w:rPr>
        <w:t>bp</w:t>
      </w:r>
      <w:proofErr w:type="spellEnd"/>
    </w:p>
    <w:p w14:paraId="7A54CB2A" w14:textId="253080BA" w:rsidR="003A27A0" w:rsidRDefault="005B030E" w:rsidP="00077D0F">
      <w:pPr>
        <w:pStyle w:val="LsgTabellentext"/>
      </w:pPr>
      <m:oMath>
        <m: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>1&lt;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ideal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actual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|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ideal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⇒1 bp</m:t>
        </m:r>
      </m:oMath>
      <w:r w:rsidR="003A27A0">
        <w:t xml:space="preserve"> </w:t>
      </w:r>
    </w:p>
    <w:p w14:paraId="68D80CAC" w14:textId="0129B9EA" w:rsidR="003A27A0" w:rsidRPr="00E803C4" w:rsidRDefault="005B030E" w:rsidP="00077D0F">
      <w:pPr>
        <w:pStyle w:val="LsgTabellentext"/>
        <w:rPr>
          <w:lang w:val="en-US"/>
        </w:rPr>
      </w:pPr>
      <w:proofErr w:type="gramStart"/>
      <w:r w:rsidRPr="00E803C4">
        <w:rPr>
          <w:lang w:val="en-US"/>
        </w:rPr>
        <w:t>measurement</w:t>
      </w:r>
      <w:proofErr w:type="gramEnd"/>
      <w:r w:rsidRPr="00E803C4">
        <w:rPr>
          <w:lang w:val="en-US"/>
        </w:rPr>
        <w:t xml:space="preserve"> less accurate:</w:t>
      </w:r>
      <w:r w:rsidR="003A27A0" w:rsidRPr="00E803C4">
        <w:rPr>
          <w:lang w:val="en-US"/>
        </w:rPr>
        <w:t xml:space="preserve"> 0 </w:t>
      </w:r>
      <w:proofErr w:type="spellStart"/>
      <w:r w:rsidR="003A27A0" w:rsidRPr="00E803C4">
        <w:rPr>
          <w:lang w:val="en-US"/>
        </w:rPr>
        <w:t>bp</w:t>
      </w:r>
      <w:proofErr w:type="spellEnd"/>
    </w:p>
    <w:p w14:paraId="709AF1C1" w14:textId="77777777" w:rsidR="00DD4007" w:rsidRPr="00E803C4" w:rsidRDefault="00DD4007" w:rsidP="00B628A1">
      <w:pPr>
        <w:rPr>
          <w:lang w:val="en-US"/>
        </w:rPr>
      </w:pPr>
    </w:p>
    <w:p w14:paraId="06D482FA" w14:textId="085F0D80" w:rsidR="00A76DC5" w:rsidRPr="00E803C4" w:rsidRDefault="00E803C4" w:rsidP="00B628A1">
      <w:pPr>
        <w:rPr>
          <w:lang w:val="en-US"/>
        </w:rPr>
      </w:pPr>
      <w:r w:rsidRPr="00E803C4">
        <w:rPr>
          <w:lang w:val="en-US"/>
        </w:rPr>
        <w:t>Example for computer evalu</w:t>
      </w:r>
      <w:r>
        <w:rPr>
          <w:lang w:val="en-US"/>
        </w:rPr>
        <w:t>a</w:t>
      </w:r>
      <w:r w:rsidRPr="00E803C4">
        <w:rPr>
          <w:lang w:val="en-US"/>
        </w:rPr>
        <w:t>tion on the last page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6563F" w:rsidRPr="00E803C4" w14:paraId="0607226E" w14:textId="77777777" w:rsidTr="0006563F">
        <w:trPr>
          <w:jc w:val="center"/>
        </w:trPr>
        <w:tc>
          <w:tcPr>
            <w:tcW w:w="9639" w:type="dxa"/>
          </w:tcPr>
          <w:p w14:paraId="765A6CA6" w14:textId="0456B414" w:rsidR="0006563F" w:rsidRPr="00E803C4" w:rsidRDefault="004A58B2" w:rsidP="000C79D8">
            <w:pPr>
              <w:pStyle w:val="FrageKursiv"/>
              <w:rPr>
                <w:rFonts w:ascii="Arial Narrow" w:hAnsi="Arial Narrow"/>
                <w:lang w:val="en-US"/>
              </w:rPr>
            </w:pPr>
            <w:r>
              <w:t>10</w:t>
            </w:r>
            <w:r w:rsidR="0006563F">
              <w:t>.</w:t>
            </w:r>
            <w:r w:rsidR="00362FDF">
              <w:t>6</w:t>
            </w:r>
            <w:r w:rsidR="0006563F">
              <w:t>.</w:t>
            </w:r>
            <w:r w:rsidR="0006563F">
              <w:tab/>
            </w:r>
            <w:r w:rsidR="00E803C4" w:rsidRPr="004040C8">
              <w:rPr>
                <w:lang w:val="en-US"/>
              </w:rPr>
              <w:t xml:space="preserve">Calculate </w:t>
            </w:r>
            <m:oMath>
              <m:r>
                <w:rPr>
                  <w:rFonts w:ascii="Cambria Math" w:hAnsi="Cambria Math"/>
                </w:rPr>
                <m:t>ε</m:t>
              </m:r>
            </m:oMath>
            <w:r w:rsidR="00E803C4" w:rsidRPr="004040C8">
              <w:rPr>
                <w:lang w:val="en-US"/>
              </w:rPr>
              <w:t xml:space="preserve">and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β</m:t>
                  </m:r>
                </m:sub>
              </m:sSub>
            </m:oMath>
            <w:r w:rsidR="00E803C4">
              <w:rPr>
                <w:lang w:val="en-US"/>
              </w:rPr>
              <w:t xml:space="preserve"> using these</w:t>
            </w:r>
            <w:r w:rsidR="00E803C4" w:rsidRPr="004040C8">
              <w:rPr>
                <w:lang w:val="en-US"/>
              </w:rPr>
              <w:t xml:space="preserve"> numeric values.</w:t>
            </w:r>
          </w:p>
        </w:tc>
      </w:tr>
      <w:tr w:rsidR="0006563F" w:rsidRPr="00E539E2" w14:paraId="4991040E" w14:textId="77777777" w:rsidTr="0006563F">
        <w:trPr>
          <w:jc w:val="center"/>
        </w:trPr>
        <w:tc>
          <w:tcPr>
            <w:tcW w:w="9639" w:type="dxa"/>
          </w:tcPr>
          <w:p w14:paraId="4AAD79D6" w14:textId="7C27F555" w:rsidR="00170FD1" w:rsidRPr="0088172D" w:rsidRDefault="00170FD1" w:rsidP="00170FD1">
            <w:pPr>
              <w:pStyle w:val="LsgTabellentext"/>
              <w:rPr>
                <w:rFonts w:cs="Times New Roman"/>
                <w:lang w:val="en-US"/>
              </w:rPr>
            </w:pPr>
            <w:r w:rsidRPr="0088172D">
              <w:rPr>
                <w:rFonts w:cs="Times New Roman"/>
                <w:lang w:val="en-US"/>
              </w:rPr>
              <w:t>d = 1cm</w:t>
            </w:r>
          </w:p>
          <w:p w14:paraId="5AC08ED5" w14:textId="79A16851" w:rsidR="0006563F" w:rsidRPr="0088172D" w:rsidRDefault="00CF282A" w:rsidP="00170FD1">
            <w:pPr>
              <w:pStyle w:val="LsgTabellentext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εd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=2.</m:t>
              </m:r>
              <m:r>
                <w:rPr>
                  <w:rFonts w:ascii="Cambria Math" w:hAnsi="Cambria Math"/>
                  <w:lang w:val="en-US"/>
                </w:rPr>
                <m:t>105⋅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 </m:t>
              </m:r>
              <m:r>
                <w:rPr>
                  <w:rFonts w:ascii="Cambria Math" w:hAnsi="Cambria Math"/>
                  <w:lang w:val="en-US"/>
                </w:rPr>
                <m:t xml:space="preserve">⇒   </m:t>
              </m:r>
              <m:r>
                <w:rPr>
                  <w:rFonts w:ascii="Cambria Math" w:hAnsi="Cambria Math"/>
                </w:rPr>
                <m:t>ε</m:t>
              </m:r>
              <m:r>
                <w:rPr>
                  <w:rFonts w:ascii="Cambria Math" w:hAnsi="Cambria Math"/>
                  <w:lang w:val="en-US"/>
                </w:rPr>
                <m:t xml:space="preserve">=4963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 mo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oMath>
            <w:r w:rsidR="00170FD1" w:rsidRPr="0088172D">
              <w:rPr>
                <w:lang w:val="en-US"/>
              </w:rPr>
              <w:t xml:space="preserve"> </w:t>
            </w:r>
            <w:r w:rsidR="00170FD1" w:rsidRPr="0088172D">
              <w:rPr>
                <w:lang w:val="en-US"/>
              </w:rPr>
              <w:tab/>
            </w:r>
            <w:r w:rsidR="00685968" w:rsidRPr="0088172D">
              <w:rPr>
                <w:lang w:val="en-US"/>
              </w:rPr>
              <w:t>1</w:t>
            </w:r>
            <w:r w:rsidR="00170FD1" w:rsidRPr="0088172D">
              <w:rPr>
                <w:lang w:val="en-US"/>
              </w:rPr>
              <w:t xml:space="preserve"> </w:t>
            </w:r>
            <w:proofErr w:type="spellStart"/>
            <w:r w:rsidR="00170FD1" w:rsidRPr="0088172D">
              <w:rPr>
                <w:lang w:val="en-US"/>
              </w:rPr>
              <w:t>bp</w:t>
            </w:r>
            <w:proofErr w:type="spellEnd"/>
          </w:p>
          <w:p w14:paraId="1F060028" w14:textId="77777777" w:rsidR="00170FD1" w:rsidRPr="0088172D" w:rsidRDefault="00170FD1" w:rsidP="00170FD1">
            <w:pPr>
              <w:pStyle w:val="LsgTabellentext"/>
              <w:rPr>
                <w:rFonts w:cs="Times New Roman"/>
                <w:lang w:val="en-US"/>
              </w:rPr>
            </w:pPr>
          </w:p>
          <w:p w14:paraId="4440CC15" w14:textId="50200477" w:rsidR="00170FD1" w:rsidRPr="0088172D" w:rsidRDefault="00CF282A" w:rsidP="00170FD1">
            <w:pPr>
              <w:pStyle w:val="LsgTabellentext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β</m:t>
                      </m:r>
                    </m:sub>
                  </m:sSub>
                  <m:r>
                    <w:rPr>
                      <w:rFonts w:ascii="Cambria Math" w:hAnsi="Cambria Math"/>
                    </w:rPr>
                    <m:t>εd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=1.</m:t>
              </m:r>
              <m:r>
                <w:rPr>
                  <w:rFonts w:ascii="Cambria Math" w:hAnsi="Cambria Math"/>
                  <w:lang w:val="en-US"/>
                </w:rPr>
                <m:t>328⋅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-6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 </m:t>
              </m:r>
              <m:r>
                <w:rPr>
                  <w:rFonts w:ascii="Cambria Math" w:hAnsi="Cambria Math"/>
                  <w:lang w:val="en-US"/>
                </w:rPr>
                <m:t xml:space="preserve">⇒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β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1.</m:t>
                  </m:r>
                  <m:r>
                    <w:rPr>
                      <w:rFonts w:ascii="Cambria Math" w:hAnsi="Cambria Math"/>
                      <w:lang w:val="en-US"/>
                    </w:rPr>
                    <m:t>328⋅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⋅ </m:t>
                  </m:r>
                  <m:r>
                    <w:rPr>
                      <w:rFonts w:ascii="Cambria Math" w:hAnsi="Cambria Math"/>
                    </w:rPr>
                    <m:t>ε</m:t>
                  </m:r>
                  <m:r>
                    <w:rPr>
                      <w:rFonts w:ascii="Cambria Math" w:hAnsi="Cambria Math"/>
                      <w:lang w:val="en-US"/>
                    </w:rPr>
                    <m:t>⋅</m:t>
                  </m:r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≈152 </m:t>
              </m:r>
            </m:oMath>
            <w:r w:rsidR="00170FD1" w:rsidRPr="0088172D">
              <w:rPr>
                <w:lang w:val="en-US"/>
              </w:rPr>
              <w:tab/>
            </w:r>
            <w:r w:rsidR="00685968" w:rsidRPr="0088172D">
              <w:rPr>
                <w:lang w:val="en-US"/>
              </w:rPr>
              <w:t>1</w:t>
            </w:r>
            <w:r w:rsidR="00170FD1" w:rsidRPr="0088172D">
              <w:rPr>
                <w:lang w:val="en-US"/>
              </w:rPr>
              <w:t xml:space="preserve"> </w:t>
            </w:r>
            <w:proofErr w:type="spellStart"/>
            <w:r w:rsidR="00170FD1" w:rsidRPr="0088172D">
              <w:rPr>
                <w:lang w:val="en-US"/>
              </w:rPr>
              <w:t>bp</w:t>
            </w:r>
            <w:proofErr w:type="spellEnd"/>
          </w:p>
          <w:p w14:paraId="68D6EFE4" w14:textId="77777777" w:rsidR="0006563F" w:rsidRPr="0088172D" w:rsidRDefault="0006563F" w:rsidP="00170FD1">
            <w:pPr>
              <w:pStyle w:val="LsgTabellentext"/>
              <w:rPr>
                <w:lang w:val="en-US"/>
              </w:rPr>
            </w:pPr>
          </w:p>
          <w:p w14:paraId="18BDEF46" w14:textId="77777777" w:rsidR="0006563F" w:rsidRPr="0088172D" w:rsidRDefault="0006563F" w:rsidP="0006563F">
            <w:pPr>
              <w:pStyle w:val="FrageKursiv"/>
              <w:rPr>
                <w:lang w:val="en-US"/>
              </w:rPr>
            </w:pPr>
          </w:p>
        </w:tc>
      </w:tr>
    </w:tbl>
    <w:p w14:paraId="7FC78721" w14:textId="77777777" w:rsidR="0006563F" w:rsidRPr="0088172D" w:rsidRDefault="0006563F" w:rsidP="00A2570A">
      <w:pPr>
        <w:rPr>
          <w:lang w:val="en-US"/>
        </w:rPr>
      </w:pPr>
    </w:p>
    <w:p w14:paraId="74536290" w14:textId="39F2E2C6" w:rsidR="00755326" w:rsidRDefault="004A58B2" w:rsidP="00A2570A">
      <w:r>
        <w:object w:dxaOrig="10000" w:dyaOrig="13040" w14:anchorId="35F29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pt;height:652.15pt" o:ole="">
            <v:imagedata r:id="rId14" o:title=""/>
          </v:shape>
          <o:OLEObject Type="Embed" ProgID="Excel.Sheet.12" ShapeID="_x0000_i1025" DrawAspect="Content" ObjectID="_1561142294" r:id="rId15"/>
        </w:object>
      </w:r>
    </w:p>
    <w:sectPr w:rsidR="00755326" w:rsidSect="00817CF6">
      <w:footerReference w:type="default" r:id="rId16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B37E" w14:textId="77777777" w:rsidR="00CF282A" w:rsidRDefault="00CF282A">
      <w:r>
        <w:separator/>
      </w:r>
    </w:p>
  </w:endnote>
  <w:endnote w:type="continuationSeparator" w:id="0">
    <w:p w14:paraId="02CDC543" w14:textId="77777777" w:rsidR="00CF282A" w:rsidRDefault="00C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3A74" w14:textId="27E4DD99" w:rsidR="00D5555F" w:rsidRDefault="00D5555F">
    <w:pPr>
      <w:pStyle w:val="Fuzeile"/>
      <w:jc w:val="center"/>
    </w:pPr>
  </w:p>
  <w:p w14:paraId="73954AE8" w14:textId="77777777" w:rsidR="00D5555F" w:rsidRPr="009F0069" w:rsidRDefault="00D5555F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910E" w14:textId="57B43DAC" w:rsidR="00D5555F" w:rsidRDefault="00D5555F">
    <w:pPr>
      <w:pStyle w:val="Fuzeile"/>
      <w:jc w:val="center"/>
    </w:pPr>
  </w:p>
  <w:p w14:paraId="091FAA32" w14:textId="77777777" w:rsidR="00D5555F" w:rsidRPr="009F0069" w:rsidRDefault="00D5555F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106727"/>
      <w:docPartObj>
        <w:docPartGallery w:val="Page Numbers (Bottom of Page)"/>
        <w:docPartUnique/>
      </w:docPartObj>
    </w:sdtPr>
    <w:sdtEndPr/>
    <w:sdtContent>
      <w:p w14:paraId="623A8F54" w14:textId="77777777" w:rsidR="003A409D" w:rsidRDefault="003A409D">
        <w:pPr>
          <w:pStyle w:val="Fuzeile"/>
          <w:jc w:val="center"/>
        </w:pPr>
        <w:r w:rsidRPr="00BF56CC">
          <w:fldChar w:fldCharType="begin"/>
        </w:r>
        <w:r w:rsidRPr="00BF56CC">
          <w:instrText>PAGE   \* MERGEFORMAT</w:instrText>
        </w:r>
        <w:r w:rsidRPr="00BF56CC">
          <w:fldChar w:fldCharType="separate"/>
        </w:r>
        <w:r w:rsidR="006F7BB7">
          <w:rPr>
            <w:noProof/>
          </w:rPr>
          <w:t>2</w:t>
        </w:r>
        <w:r w:rsidRPr="00BF56CC">
          <w:fldChar w:fldCharType="end"/>
        </w:r>
      </w:p>
    </w:sdtContent>
  </w:sdt>
  <w:p w14:paraId="7B997004" w14:textId="77777777" w:rsidR="003A409D" w:rsidRPr="009F0069" w:rsidRDefault="003A409D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E1DF" w14:textId="77777777" w:rsidR="00CF282A" w:rsidRDefault="00CF282A">
      <w:r>
        <w:separator/>
      </w:r>
    </w:p>
  </w:footnote>
  <w:footnote w:type="continuationSeparator" w:id="0">
    <w:p w14:paraId="1B56EC61" w14:textId="77777777" w:rsidR="00CF282A" w:rsidRDefault="00CF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55E8" w14:textId="384D2EB0" w:rsidR="00D5555F" w:rsidRPr="00310E8F" w:rsidRDefault="00310E8F" w:rsidP="00310E8F">
    <w:pPr>
      <w:pStyle w:val="Kopfzeile"/>
      <w:rPr>
        <w:noProof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007DD" wp14:editId="3F7AA7C4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E49C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18AEAALYDAAAOAAAAZHJzL2Uyb0RvYy54bWysU8GO2jAQvVfqP1i+QwILFCLCqgrQy7aL&#10;tNsPMLZDrDoeyzYEVPXfOzaBdttb1Rwsj2fmzcx7k+XjudXkJJ1XYEo6GuaUSMNBKHMo6dfX7WBO&#10;iQ/MCKbByJJepKePq/fvlp0t5Bga0EI6giDGF50taROCLbLM80a2zA/BSoPOGlzLAprukAnHOkRv&#10;dTbO81nWgRPWAZfe4+v66qSrhF/XkofnuvYyEF1S7C2k06VzH89stWTFwTHbKN63wf6hi5Ypg0Xv&#10;UGsWGDk69RdUq7gDD3UYcmgzqGvFZZoBpxnlf0zz0jAr0yxIjrd3mvz/g+VfTjtHlCjpghLDWpTo&#10;SRlJHiIznfUFBlRm5+Js/Gxe7BPwb54YqBpmDjJ1+HqxmDaKGdmblGh4i/j77jMIjGHHAImmc+3a&#10;CIkEkHNS43JXQ54D4fg4G6HAOYrG0beYjqepACtuudb58ElCS+KlpBrbTtjs9ORD7IUVt5BYysBW&#10;aZ301oZ0PWT0eNBKRGcy3GFfaUdOLG5M+vq6b8IcHI1IYI1kYtPfA1P6esfi2kQ8nAbb6W/Xlfi+&#10;yBeb+WY+GUzGs81gkgsx+LitJoPZdvRhun5YV9V69KOvestPzEYyr7LsQVx27sY4Lkeat1/kuH2/&#10;20mXX7/b6icAAAD//wMAUEsDBBQABgAIAAAAIQAef8Eu3AAAAAgBAAAPAAAAZHJzL2Rvd25yZXYu&#10;eG1sTI/BTsMwEETvSPyDtUhcKuo0kUoJcSoE5MaFQsV1Gy9JRLxOY7cNfD3bExx3ZjQ7r1hPrldH&#10;GkPn2cBinoAirr3tuDHw/lbdrECFiGyx90wGvinAury8KDC3/sSvdNzERkkJhxwNtDEOudahbslh&#10;mPuBWLxPPzqMco6NtiOepNz1Ok2SpXbYsXxocaDHluqvzcEZCNWW9tXPrJ4lH1njKd0/vTyjMddX&#10;08M9qEhT/AvDeb5Mh1I27fyBbVC9AQGJoiaLW1Bi3y0zIdmdlSwFXRb6P0D5CwAA//8DAFBLAQIt&#10;ABQABgAIAAAAIQC2gziS/gAAAOEBAAATAAAAAAAAAAAAAAAAAAAAAABbQ29udGVudF9UeXBlc10u&#10;eG1sUEsBAi0AFAAGAAgAAAAhADj9If/WAAAAlAEAAAsAAAAAAAAAAAAAAAAALwEAAF9yZWxzLy5y&#10;ZWxzUEsBAi0AFAAGAAgAAAAhAAvOdXXwAQAAtgMAAA4AAAAAAAAAAAAAAAAALgIAAGRycy9lMm9E&#10;b2MueG1sUEsBAi0AFAAGAAgAAAAhAB5/wS7cAAAACAEAAA8AAAAAAAAAAAAAAAAASgQAAGRycy9k&#10;b3ducmV2LnhtbFBLBQYAAAAABAAEAPMAAABTBQAAAAA=&#10;">
              <w10:wrap anchory="page"/>
            </v:line>
          </w:pict>
        </mc:Fallback>
      </mc:AlternateContent>
    </w:r>
    <w:r w:rsidRPr="00A3662A">
      <w:rPr>
        <w:noProof/>
        <w:lang w:val="en-US"/>
      </w:rPr>
      <w:t>43</w:t>
    </w:r>
    <w:r w:rsidRPr="00A3662A">
      <w:rPr>
        <w:noProof/>
        <w:vertAlign w:val="superscript"/>
        <w:lang w:val="en-US"/>
      </w:rPr>
      <w:t>rd</w:t>
    </w:r>
    <w:r w:rsidRPr="00A3662A">
      <w:rPr>
        <w:noProof/>
        <w:lang w:val="en-US"/>
      </w:rPr>
      <w:t xml:space="preserve"> Austrian Chemistry Olympiad – Na</w:t>
    </w:r>
    <w:r>
      <w:rPr>
        <w:noProof/>
        <w:lang w:val="en-US"/>
      </w:rPr>
      <w:t xml:space="preserve">tional Competition </w:t>
    </w:r>
    <w:r>
      <w:rPr>
        <w:noProof/>
        <w:lang w:val="en-US"/>
      </w:rPr>
      <w:tab/>
      <w:t xml:space="preserve"> Practical</w:t>
    </w:r>
    <w:r w:rsidRPr="00A3662A">
      <w:rPr>
        <w:noProof/>
        <w:lang w:val="en-US"/>
      </w:rPr>
      <w:t xml:space="preserve"> Tasks</w:t>
    </w:r>
    <w:r>
      <w:rPr>
        <w:noProof/>
        <w:lang w:val="en-US"/>
      </w:rPr>
      <w:t xml:space="preserve"> -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6401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A"/>
    <w:rsid w:val="000027F1"/>
    <w:rsid w:val="000033F2"/>
    <w:rsid w:val="000046B1"/>
    <w:rsid w:val="00006981"/>
    <w:rsid w:val="00011E81"/>
    <w:rsid w:val="00012998"/>
    <w:rsid w:val="00022A41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39CD"/>
    <w:rsid w:val="000477C9"/>
    <w:rsid w:val="0005250E"/>
    <w:rsid w:val="00053E3B"/>
    <w:rsid w:val="000547A2"/>
    <w:rsid w:val="00054CBF"/>
    <w:rsid w:val="00060236"/>
    <w:rsid w:val="00063BE0"/>
    <w:rsid w:val="0006563F"/>
    <w:rsid w:val="00066B41"/>
    <w:rsid w:val="00071586"/>
    <w:rsid w:val="0007293E"/>
    <w:rsid w:val="00073452"/>
    <w:rsid w:val="00074F4C"/>
    <w:rsid w:val="000772A0"/>
    <w:rsid w:val="00077317"/>
    <w:rsid w:val="00077D0F"/>
    <w:rsid w:val="0008101A"/>
    <w:rsid w:val="000812E1"/>
    <w:rsid w:val="00081F8F"/>
    <w:rsid w:val="00082BAC"/>
    <w:rsid w:val="0008483E"/>
    <w:rsid w:val="00090601"/>
    <w:rsid w:val="00090692"/>
    <w:rsid w:val="0009093F"/>
    <w:rsid w:val="00092131"/>
    <w:rsid w:val="000925EC"/>
    <w:rsid w:val="0009294B"/>
    <w:rsid w:val="00093735"/>
    <w:rsid w:val="00097058"/>
    <w:rsid w:val="000979FF"/>
    <w:rsid w:val="000A01F3"/>
    <w:rsid w:val="000A0D2C"/>
    <w:rsid w:val="000A5475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6640"/>
    <w:rsid w:val="000D69A3"/>
    <w:rsid w:val="000D7A2F"/>
    <w:rsid w:val="000E0328"/>
    <w:rsid w:val="000E0CB0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0FD1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625B"/>
    <w:rsid w:val="00187275"/>
    <w:rsid w:val="0019755C"/>
    <w:rsid w:val="001A36A2"/>
    <w:rsid w:val="001A4DA9"/>
    <w:rsid w:val="001A5983"/>
    <w:rsid w:val="001B0F7D"/>
    <w:rsid w:val="001B4BF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65F"/>
    <w:rsid w:val="001C4786"/>
    <w:rsid w:val="001C7B25"/>
    <w:rsid w:val="001C7D87"/>
    <w:rsid w:val="001D1496"/>
    <w:rsid w:val="001D23CC"/>
    <w:rsid w:val="001E05FF"/>
    <w:rsid w:val="001E0831"/>
    <w:rsid w:val="001E223E"/>
    <w:rsid w:val="001E4FC0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4FC3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4CE9"/>
    <w:rsid w:val="00284FBA"/>
    <w:rsid w:val="002971C9"/>
    <w:rsid w:val="00297B14"/>
    <w:rsid w:val="002A009D"/>
    <w:rsid w:val="002A4058"/>
    <w:rsid w:val="002A4CC2"/>
    <w:rsid w:val="002A605C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314A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0E8F"/>
    <w:rsid w:val="00313F48"/>
    <w:rsid w:val="00324B7E"/>
    <w:rsid w:val="003258A3"/>
    <w:rsid w:val="00326B19"/>
    <w:rsid w:val="00326F48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945"/>
    <w:rsid w:val="00397D78"/>
    <w:rsid w:val="003A01B9"/>
    <w:rsid w:val="003A0D18"/>
    <w:rsid w:val="003A0DF5"/>
    <w:rsid w:val="003A27A0"/>
    <w:rsid w:val="003A409D"/>
    <w:rsid w:val="003A5C8D"/>
    <w:rsid w:val="003A7778"/>
    <w:rsid w:val="003B1835"/>
    <w:rsid w:val="003B2283"/>
    <w:rsid w:val="003B3247"/>
    <w:rsid w:val="003B39C2"/>
    <w:rsid w:val="003B5710"/>
    <w:rsid w:val="003B653B"/>
    <w:rsid w:val="003B7504"/>
    <w:rsid w:val="003C3BD2"/>
    <w:rsid w:val="003C5E78"/>
    <w:rsid w:val="003C6CF7"/>
    <w:rsid w:val="003C75CA"/>
    <w:rsid w:val="003D2D12"/>
    <w:rsid w:val="003D3702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3042C"/>
    <w:rsid w:val="00432F60"/>
    <w:rsid w:val="00436F26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73766"/>
    <w:rsid w:val="00473ABE"/>
    <w:rsid w:val="00477E6C"/>
    <w:rsid w:val="00485F8F"/>
    <w:rsid w:val="00491738"/>
    <w:rsid w:val="00492AD2"/>
    <w:rsid w:val="00493891"/>
    <w:rsid w:val="00493C4D"/>
    <w:rsid w:val="0049489A"/>
    <w:rsid w:val="00495D07"/>
    <w:rsid w:val="00496362"/>
    <w:rsid w:val="00497706"/>
    <w:rsid w:val="00497F3B"/>
    <w:rsid w:val="004A1020"/>
    <w:rsid w:val="004A1055"/>
    <w:rsid w:val="004A1AB7"/>
    <w:rsid w:val="004A51FB"/>
    <w:rsid w:val="004A58B2"/>
    <w:rsid w:val="004B0022"/>
    <w:rsid w:val="004B1AEB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2F8"/>
    <w:rsid w:val="004E2C1D"/>
    <w:rsid w:val="004E4AC9"/>
    <w:rsid w:val="004E7AE7"/>
    <w:rsid w:val="004F18D9"/>
    <w:rsid w:val="004F40D7"/>
    <w:rsid w:val="004F484A"/>
    <w:rsid w:val="004F729E"/>
    <w:rsid w:val="004F7B18"/>
    <w:rsid w:val="00500957"/>
    <w:rsid w:val="00501287"/>
    <w:rsid w:val="00502159"/>
    <w:rsid w:val="00502A26"/>
    <w:rsid w:val="00504A81"/>
    <w:rsid w:val="00506212"/>
    <w:rsid w:val="00506284"/>
    <w:rsid w:val="00514B72"/>
    <w:rsid w:val="00515EE4"/>
    <w:rsid w:val="00523989"/>
    <w:rsid w:val="00526D99"/>
    <w:rsid w:val="00527D03"/>
    <w:rsid w:val="0053423C"/>
    <w:rsid w:val="00534DCB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3063"/>
    <w:rsid w:val="00557A77"/>
    <w:rsid w:val="00557C3D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47B"/>
    <w:rsid w:val="00597116"/>
    <w:rsid w:val="005972D2"/>
    <w:rsid w:val="00597F6A"/>
    <w:rsid w:val="005A008B"/>
    <w:rsid w:val="005A6566"/>
    <w:rsid w:val="005B030E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723"/>
    <w:rsid w:val="00644267"/>
    <w:rsid w:val="006453D1"/>
    <w:rsid w:val="006466F7"/>
    <w:rsid w:val="0065210D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81E1A"/>
    <w:rsid w:val="006828A5"/>
    <w:rsid w:val="00683C71"/>
    <w:rsid w:val="00684606"/>
    <w:rsid w:val="00685968"/>
    <w:rsid w:val="00687580"/>
    <w:rsid w:val="00687DAB"/>
    <w:rsid w:val="006964EC"/>
    <w:rsid w:val="006965DA"/>
    <w:rsid w:val="00696B84"/>
    <w:rsid w:val="00697018"/>
    <w:rsid w:val="006A00A3"/>
    <w:rsid w:val="006A2BDC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624C"/>
    <w:rsid w:val="006D78B1"/>
    <w:rsid w:val="006E2363"/>
    <w:rsid w:val="006E2F52"/>
    <w:rsid w:val="006E52A8"/>
    <w:rsid w:val="006F2237"/>
    <w:rsid w:val="006F4803"/>
    <w:rsid w:val="006F5AA5"/>
    <w:rsid w:val="006F5D76"/>
    <w:rsid w:val="006F7BB7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EC"/>
    <w:rsid w:val="00751A96"/>
    <w:rsid w:val="00752229"/>
    <w:rsid w:val="0075319A"/>
    <w:rsid w:val="007532E5"/>
    <w:rsid w:val="00754B2A"/>
    <w:rsid w:val="00755326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A5B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C68"/>
    <w:rsid w:val="007E1D33"/>
    <w:rsid w:val="007E21F1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78B6"/>
    <w:rsid w:val="00817CF6"/>
    <w:rsid w:val="00820B7F"/>
    <w:rsid w:val="0082156E"/>
    <w:rsid w:val="00822CBA"/>
    <w:rsid w:val="00824132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47BC8"/>
    <w:rsid w:val="008505DC"/>
    <w:rsid w:val="00850717"/>
    <w:rsid w:val="00850D25"/>
    <w:rsid w:val="00852436"/>
    <w:rsid w:val="00853DDA"/>
    <w:rsid w:val="008612BE"/>
    <w:rsid w:val="00861658"/>
    <w:rsid w:val="0086301D"/>
    <w:rsid w:val="008638F9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172D"/>
    <w:rsid w:val="00883AED"/>
    <w:rsid w:val="00884669"/>
    <w:rsid w:val="00884F00"/>
    <w:rsid w:val="00885490"/>
    <w:rsid w:val="00886CE5"/>
    <w:rsid w:val="0089283C"/>
    <w:rsid w:val="00896104"/>
    <w:rsid w:val="00897930"/>
    <w:rsid w:val="008A21B5"/>
    <w:rsid w:val="008A5E8A"/>
    <w:rsid w:val="008A6F09"/>
    <w:rsid w:val="008A703F"/>
    <w:rsid w:val="008A71B7"/>
    <w:rsid w:val="008B0562"/>
    <w:rsid w:val="008B2160"/>
    <w:rsid w:val="008B4234"/>
    <w:rsid w:val="008C0930"/>
    <w:rsid w:val="008C2B07"/>
    <w:rsid w:val="008C4A97"/>
    <w:rsid w:val="008C611B"/>
    <w:rsid w:val="008C636B"/>
    <w:rsid w:val="008C6D4A"/>
    <w:rsid w:val="008D11D1"/>
    <w:rsid w:val="008D17F3"/>
    <w:rsid w:val="008D6EF5"/>
    <w:rsid w:val="008D799C"/>
    <w:rsid w:val="008E0543"/>
    <w:rsid w:val="008E1E98"/>
    <w:rsid w:val="008E229C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1DB8"/>
    <w:rsid w:val="00912FCA"/>
    <w:rsid w:val="00913A61"/>
    <w:rsid w:val="00915787"/>
    <w:rsid w:val="0091586D"/>
    <w:rsid w:val="009167E7"/>
    <w:rsid w:val="00917E7D"/>
    <w:rsid w:val="00921684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5657D"/>
    <w:rsid w:val="0096101D"/>
    <w:rsid w:val="00962A51"/>
    <w:rsid w:val="00964F5E"/>
    <w:rsid w:val="00965C5E"/>
    <w:rsid w:val="00967006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6357"/>
    <w:rsid w:val="009D6885"/>
    <w:rsid w:val="009E0B08"/>
    <w:rsid w:val="009E0E4D"/>
    <w:rsid w:val="009E290F"/>
    <w:rsid w:val="009F0069"/>
    <w:rsid w:val="009F0780"/>
    <w:rsid w:val="009F32B1"/>
    <w:rsid w:val="009F40B9"/>
    <w:rsid w:val="009F5730"/>
    <w:rsid w:val="009F6FD5"/>
    <w:rsid w:val="00A00A97"/>
    <w:rsid w:val="00A056EC"/>
    <w:rsid w:val="00A05D41"/>
    <w:rsid w:val="00A102DE"/>
    <w:rsid w:val="00A12DAD"/>
    <w:rsid w:val="00A1496C"/>
    <w:rsid w:val="00A15B75"/>
    <w:rsid w:val="00A231FE"/>
    <w:rsid w:val="00A2378C"/>
    <w:rsid w:val="00A24C67"/>
    <w:rsid w:val="00A2570A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0491"/>
    <w:rsid w:val="00A623C5"/>
    <w:rsid w:val="00A668AA"/>
    <w:rsid w:val="00A71821"/>
    <w:rsid w:val="00A76DC5"/>
    <w:rsid w:val="00A8130F"/>
    <w:rsid w:val="00A81677"/>
    <w:rsid w:val="00A81B1B"/>
    <w:rsid w:val="00A850B5"/>
    <w:rsid w:val="00A870FD"/>
    <w:rsid w:val="00A8756B"/>
    <w:rsid w:val="00A90A96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6F0"/>
    <w:rsid w:val="00AF7EBF"/>
    <w:rsid w:val="00B0115C"/>
    <w:rsid w:val="00B041D9"/>
    <w:rsid w:val="00B0699B"/>
    <w:rsid w:val="00B07708"/>
    <w:rsid w:val="00B11081"/>
    <w:rsid w:val="00B11524"/>
    <w:rsid w:val="00B14134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7A7F"/>
    <w:rsid w:val="00B91176"/>
    <w:rsid w:val="00B9268A"/>
    <w:rsid w:val="00B94995"/>
    <w:rsid w:val="00B9529C"/>
    <w:rsid w:val="00B95F20"/>
    <w:rsid w:val="00BA0DE2"/>
    <w:rsid w:val="00BA1B35"/>
    <w:rsid w:val="00BA1BBA"/>
    <w:rsid w:val="00BA5CF0"/>
    <w:rsid w:val="00BA688B"/>
    <w:rsid w:val="00BA7329"/>
    <w:rsid w:val="00BB17AF"/>
    <w:rsid w:val="00BB7ED4"/>
    <w:rsid w:val="00BC0881"/>
    <w:rsid w:val="00BC0DA2"/>
    <w:rsid w:val="00BC505A"/>
    <w:rsid w:val="00BC5B52"/>
    <w:rsid w:val="00BC5D64"/>
    <w:rsid w:val="00BC5F92"/>
    <w:rsid w:val="00BC7AF1"/>
    <w:rsid w:val="00BD2745"/>
    <w:rsid w:val="00BE36C1"/>
    <w:rsid w:val="00BE487B"/>
    <w:rsid w:val="00BE6AAF"/>
    <w:rsid w:val="00BF56CC"/>
    <w:rsid w:val="00BF57D0"/>
    <w:rsid w:val="00C008DD"/>
    <w:rsid w:val="00C013BE"/>
    <w:rsid w:val="00C03576"/>
    <w:rsid w:val="00C03B6E"/>
    <w:rsid w:val="00C043B8"/>
    <w:rsid w:val="00C04D42"/>
    <w:rsid w:val="00C111DF"/>
    <w:rsid w:val="00C121CC"/>
    <w:rsid w:val="00C12BE1"/>
    <w:rsid w:val="00C12EF1"/>
    <w:rsid w:val="00C214D3"/>
    <w:rsid w:val="00C22A64"/>
    <w:rsid w:val="00C23198"/>
    <w:rsid w:val="00C238C7"/>
    <w:rsid w:val="00C26EF5"/>
    <w:rsid w:val="00C305B0"/>
    <w:rsid w:val="00C34365"/>
    <w:rsid w:val="00C353B4"/>
    <w:rsid w:val="00C36BEA"/>
    <w:rsid w:val="00C47224"/>
    <w:rsid w:val="00C47E75"/>
    <w:rsid w:val="00C52774"/>
    <w:rsid w:val="00C533A7"/>
    <w:rsid w:val="00C53B03"/>
    <w:rsid w:val="00C5414B"/>
    <w:rsid w:val="00C56721"/>
    <w:rsid w:val="00C569A1"/>
    <w:rsid w:val="00C57504"/>
    <w:rsid w:val="00C60C8B"/>
    <w:rsid w:val="00C610AA"/>
    <w:rsid w:val="00C616C9"/>
    <w:rsid w:val="00C62CC4"/>
    <w:rsid w:val="00C64A69"/>
    <w:rsid w:val="00C65946"/>
    <w:rsid w:val="00C666D0"/>
    <w:rsid w:val="00C70B0C"/>
    <w:rsid w:val="00C74521"/>
    <w:rsid w:val="00C775EA"/>
    <w:rsid w:val="00C8252F"/>
    <w:rsid w:val="00C83102"/>
    <w:rsid w:val="00C83A05"/>
    <w:rsid w:val="00C86B41"/>
    <w:rsid w:val="00C874BB"/>
    <w:rsid w:val="00C8766E"/>
    <w:rsid w:val="00C87F32"/>
    <w:rsid w:val="00C91978"/>
    <w:rsid w:val="00C949E6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730F"/>
    <w:rsid w:val="00CA7A47"/>
    <w:rsid w:val="00CB216F"/>
    <w:rsid w:val="00CB401E"/>
    <w:rsid w:val="00CC2189"/>
    <w:rsid w:val="00CC27ED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CF282A"/>
    <w:rsid w:val="00D02116"/>
    <w:rsid w:val="00D03644"/>
    <w:rsid w:val="00D03C31"/>
    <w:rsid w:val="00D041A4"/>
    <w:rsid w:val="00D11449"/>
    <w:rsid w:val="00D20ADF"/>
    <w:rsid w:val="00D322D5"/>
    <w:rsid w:val="00D411B4"/>
    <w:rsid w:val="00D433C3"/>
    <w:rsid w:val="00D5077C"/>
    <w:rsid w:val="00D52139"/>
    <w:rsid w:val="00D55032"/>
    <w:rsid w:val="00D5555F"/>
    <w:rsid w:val="00D5649E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4226"/>
    <w:rsid w:val="00DB04BA"/>
    <w:rsid w:val="00DB0B53"/>
    <w:rsid w:val="00DB2D0E"/>
    <w:rsid w:val="00DB4737"/>
    <w:rsid w:val="00DB5509"/>
    <w:rsid w:val="00DC20F2"/>
    <w:rsid w:val="00DC4417"/>
    <w:rsid w:val="00DC57EF"/>
    <w:rsid w:val="00DC7EF9"/>
    <w:rsid w:val="00DD0B59"/>
    <w:rsid w:val="00DD293B"/>
    <w:rsid w:val="00DD35AE"/>
    <w:rsid w:val="00DD4007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2018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39E2"/>
    <w:rsid w:val="00E563C2"/>
    <w:rsid w:val="00E62029"/>
    <w:rsid w:val="00E624F5"/>
    <w:rsid w:val="00E6327C"/>
    <w:rsid w:val="00E67EFE"/>
    <w:rsid w:val="00E700F9"/>
    <w:rsid w:val="00E71F17"/>
    <w:rsid w:val="00E7259A"/>
    <w:rsid w:val="00E75F6D"/>
    <w:rsid w:val="00E760F2"/>
    <w:rsid w:val="00E80388"/>
    <w:rsid w:val="00E803C4"/>
    <w:rsid w:val="00E848BB"/>
    <w:rsid w:val="00E84D69"/>
    <w:rsid w:val="00E87745"/>
    <w:rsid w:val="00E90638"/>
    <w:rsid w:val="00E93145"/>
    <w:rsid w:val="00E95506"/>
    <w:rsid w:val="00E95D18"/>
    <w:rsid w:val="00E96BA7"/>
    <w:rsid w:val="00E9728A"/>
    <w:rsid w:val="00EA0868"/>
    <w:rsid w:val="00EA469E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6BA9"/>
    <w:rsid w:val="00F23EBB"/>
    <w:rsid w:val="00F31733"/>
    <w:rsid w:val="00F3277D"/>
    <w:rsid w:val="00F35E13"/>
    <w:rsid w:val="00F42D49"/>
    <w:rsid w:val="00F434D4"/>
    <w:rsid w:val="00F43CB9"/>
    <w:rsid w:val="00F45CFD"/>
    <w:rsid w:val="00F52B94"/>
    <w:rsid w:val="00F562C1"/>
    <w:rsid w:val="00F70847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B"/>
    <w:rsid w:val="00F9576C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4B"/>
    <w:rsid w:val="00FE2CA4"/>
    <w:rsid w:val="00FE4796"/>
    <w:rsid w:val="00FF248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12C56"/>
  <w15:docId w15:val="{6AA63B8F-6179-497E-91F8-D56B9E3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A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rsid w:val="000D69A3"/>
    <w:pPr>
      <w:keepNext/>
      <w:numPr>
        <w:numId w:val="2"/>
      </w:numPr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berschrift3">
    <w:name w:val="heading 3"/>
    <w:basedOn w:val="Standard"/>
    <w:next w:val="Standard"/>
    <w:qFormat/>
    <w:rsid w:val="000D69A3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numPr>
        <w:ilvl w:val="3"/>
        <w:numId w:val="2"/>
      </w:numPr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numPr>
        <w:ilvl w:val="4"/>
        <w:numId w:val="2"/>
      </w:numPr>
      <w:outlineLvl w:val="4"/>
    </w:pPr>
    <w:rPr>
      <w:rFonts w:ascii="Arial Narrow" w:hAnsi="Arial Narrow"/>
      <w:b/>
      <w:szCs w:val="20"/>
    </w:rPr>
  </w:style>
  <w:style w:type="character" w:default="1" w:styleId="Absatz-Standardschriftart">
    <w:name w:val="Default Paragraph Font"/>
    <w:uiPriority w:val="1"/>
    <w:semiHidden/>
    <w:unhideWhenUsed/>
    <w:rsid w:val="004B1AE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B1AEB"/>
  </w:style>
  <w:style w:type="paragraph" w:styleId="Textkrper">
    <w:name w:val="Body Text"/>
    <w:basedOn w:val="Standard"/>
    <w:link w:val="TextkrperZchn"/>
    <w:rsid w:val="000D69A3"/>
  </w:style>
  <w:style w:type="paragraph" w:styleId="Kopfzeile">
    <w:name w:val="header"/>
    <w:basedOn w:val="Standard"/>
    <w:rsid w:val="00817CF6"/>
    <w:pPr>
      <w:tabs>
        <w:tab w:val="right" w:pos="9639"/>
      </w:tabs>
      <w:spacing w:line="240" w:lineRule="auto"/>
    </w:pPr>
    <w:rPr>
      <w:rFonts w:ascii="Myriad Pro" w:hAnsi="Myriad Pro"/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</w:pPr>
    <w:rPr>
      <w:rFonts w:ascii="Arial Narrow" w:hAnsi="Arial Narrow"/>
      <w:bCs/>
      <w:szCs w:val="20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B3E35"/>
    <w:rPr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B401E"/>
  </w:style>
  <w:style w:type="character" w:styleId="Hyperlink">
    <w:name w:val="Hyperlink"/>
    <w:basedOn w:val="Absatz-Standardschriftart"/>
    <w:uiPriority w:val="99"/>
    <w:semiHidden/>
    <w:unhideWhenUsed/>
    <w:rsid w:val="00CB401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21684"/>
    <w:rPr>
      <w:sz w:val="24"/>
      <w:szCs w:val="24"/>
      <w:lang w:val="de-DE" w:eastAsia="de-DE"/>
    </w:rPr>
  </w:style>
  <w:style w:type="paragraph" w:customStyle="1" w:styleId="ProblemKopfzeilePunkterechts">
    <w:name w:val="ProblemKopfzeilePunkterechts"/>
    <w:basedOn w:val="Standard"/>
    <w:qFormat/>
    <w:rsid w:val="00440D0C"/>
    <w:pPr>
      <w:tabs>
        <w:tab w:val="right" w:pos="9639"/>
      </w:tabs>
      <w:spacing w:line="280" w:lineRule="atLeast"/>
      <w:ind w:left="426" w:hanging="426"/>
    </w:pPr>
    <w:rPr>
      <w:rFonts w:cs="Lucida Sans Unicode"/>
      <w:b/>
    </w:rPr>
  </w:style>
  <w:style w:type="paragraph" w:customStyle="1" w:styleId="Problemberschrift">
    <w:name w:val="ProblemÜberschrift"/>
    <w:basedOn w:val="Standard"/>
    <w:qFormat/>
    <w:rsid w:val="00ED209A"/>
    <w:pPr>
      <w:spacing w:before="240" w:after="240"/>
      <w:jc w:val="center"/>
    </w:pPr>
    <w:rPr>
      <w:rFonts w:cs="Lucida Sans Unicode"/>
      <w:b/>
      <w:sz w:val="28"/>
      <w:szCs w:val="28"/>
    </w:rPr>
  </w:style>
  <w:style w:type="paragraph" w:customStyle="1" w:styleId="ProblemKopfPunkteRechts">
    <w:name w:val="ProblemKopfPunkteRechts"/>
    <w:basedOn w:val="Standard"/>
    <w:qFormat/>
    <w:rsid w:val="00DD6BF3"/>
    <w:pPr>
      <w:keepNext/>
      <w:pageBreakBefore/>
      <w:tabs>
        <w:tab w:val="right" w:pos="9639"/>
      </w:tabs>
      <w:spacing w:after="20" w:line="240" w:lineRule="auto"/>
    </w:pPr>
    <w:rPr>
      <w:rFonts w:cs="Lucida Sans Unicode"/>
      <w:b/>
    </w:rPr>
  </w:style>
  <w:style w:type="paragraph" w:customStyle="1" w:styleId="ProblemLsgberschrift">
    <w:name w:val="ProblemLsgÜberschrift"/>
    <w:basedOn w:val="Standard"/>
    <w:next w:val="Standard"/>
    <w:qFormat/>
    <w:rsid w:val="00B57159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B57159"/>
    <w:pPr>
      <w:spacing w:before="240" w:after="120" w:line="320" w:lineRule="atLeast"/>
    </w:pPr>
    <w:rPr>
      <w:rFonts w:cs="Lucida Sans Unicode"/>
      <w:b/>
      <w:bCs/>
    </w:rPr>
  </w:style>
  <w:style w:type="paragraph" w:customStyle="1" w:styleId="LsgTabellentext">
    <w:name w:val="LsgTabellentext"/>
    <w:basedOn w:val="Standard"/>
    <w:qFormat/>
    <w:rsid w:val="004A58B2"/>
    <w:pPr>
      <w:tabs>
        <w:tab w:val="right" w:pos="9072"/>
      </w:tabs>
      <w:spacing w:before="60" w:after="60" w:line="280" w:lineRule="atLeast"/>
      <w:ind w:left="567"/>
    </w:pPr>
    <w:rPr>
      <w:rFonts w:cs="Lucida Sans Unicode"/>
    </w:rPr>
  </w:style>
  <w:style w:type="paragraph" w:customStyle="1" w:styleId="FrageKursiv">
    <w:name w:val="FrageKursiv"/>
    <w:basedOn w:val="Standard"/>
    <w:qFormat/>
    <w:rsid w:val="004A58B2"/>
    <w:pPr>
      <w:spacing w:before="40" w:after="40" w:line="280" w:lineRule="atLeast"/>
      <w:ind w:left="567" w:hanging="567"/>
    </w:pPr>
    <w:rPr>
      <w:i/>
    </w:rPr>
  </w:style>
  <w:style w:type="paragraph" w:customStyle="1" w:styleId="LsgTabellentext5Tab">
    <w:name w:val="LsgTabellentext5Tab"/>
    <w:basedOn w:val="LsgTabellentext"/>
    <w:qFormat/>
    <w:rsid w:val="00B8490B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831E4A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6F2237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-Standardschriftart"/>
    <w:uiPriority w:val="99"/>
    <w:unhideWhenUsed/>
    <w:rsid w:val="006F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78"/>
    <w:rsid w:val="00146A6E"/>
    <w:rsid w:val="00F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1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C5B0-6776-4403-A39F-0933C233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Wolfgang Faber</cp:lastModifiedBy>
  <cp:revision>15</cp:revision>
  <cp:lastPrinted>2017-05-26T18:45:00Z</cp:lastPrinted>
  <dcterms:created xsi:type="dcterms:W3CDTF">2017-07-09T11:20:00Z</dcterms:created>
  <dcterms:modified xsi:type="dcterms:W3CDTF">2017-07-09T19:51:00Z</dcterms:modified>
</cp:coreProperties>
</file>